
<file path=[Content_Types].xml><?xml version="1.0" encoding="utf-8"?>
<Types xmlns="http://schemas.openxmlformats.org/package/2006/content-types">
  <Default Extension="png" ContentType="image/png"/>
  <Default Extension="bin" ContentType="application/vnd.openxmlformats-officedocument.oleObject"/>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E4E" w:rsidRPr="00600323" w:rsidRDefault="00B62E4E" w:rsidP="00B62E4E">
      <w:pPr>
        <w:jc w:val="right"/>
        <w:rPr>
          <w:b/>
          <w:sz w:val="24"/>
          <w:szCs w:val="24"/>
        </w:rPr>
      </w:pPr>
      <w:bookmarkStart w:id="0" w:name="_Hlk2591898"/>
      <w:bookmarkStart w:id="1" w:name="_GoBack"/>
      <w:bookmarkEnd w:id="1"/>
      <w:r w:rsidRPr="00600323">
        <w:rPr>
          <w:b/>
          <w:sz w:val="24"/>
          <w:szCs w:val="24"/>
        </w:rPr>
        <w:t>Projektas</w:t>
      </w:r>
    </w:p>
    <w:p w:rsidR="00B62E4E" w:rsidRDefault="00B62E4E" w:rsidP="00B62E4E">
      <w:r>
        <w:br w:type="textWrapping" w:clear="all"/>
        <w:t xml:space="preserve">                                                                               </w:t>
      </w:r>
      <w:r>
        <w:rPr>
          <w:noProof/>
        </w:rPr>
        <w:drawing>
          <wp:anchor distT="0" distB="0" distL="114300" distR="114300" simplePos="0" relativeHeight="251659264" behindDoc="0" locked="0" layoutInCell="1" allowOverlap="1" wp14:anchorId="400C4B78" wp14:editId="32B81209">
            <wp:simplePos x="0" y="0"/>
            <wp:positionH relativeFrom="column">
              <wp:posOffset>2788920</wp:posOffset>
            </wp:positionH>
            <wp:positionV relativeFrom="paragraph">
              <wp:posOffset>60960</wp:posOffset>
            </wp:positionV>
            <wp:extent cx="676275" cy="676275"/>
            <wp:effectExtent l="19050" t="0" r="9525" b="0"/>
            <wp:wrapSquare wrapText="lef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76275" cy="676275"/>
                    </a:xfrm>
                    <a:prstGeom prst="rect">
                      <a:avLst/>
                    </a:prstGeom>
                    <a:noFill/>
                  </pic:spPr>
                </pic:pic>
              </a:graphicData>
            </a:graphic>
          </wp:anchor>
        </w:drawing>
      </w:r>
    </w:p>
    <w:p w:rsidR="00B62E4E" w:rsidRPr="001D4880" w:rsidRDefault="00B62E4E" w:rsidP="00B62E4E">
      <w:pPr>
        <w:overflowPunct w:val="0"/>
        <w:jc w:val="center"/>
        <w:rPr>
          <w:b/>
          <w:sz w:val="24"/>
          <w:szCs w:val="24"/>
        </w:rPr>
      </w:pPr>
      <w:r w:rsidRPr="001D4880">
        <w:rPr>
          <w:b/>
          <w:sz w:val="24"/>
          <w:szCs w:val="24"/>
        </w:rPr>
        <w:t>ANYKŠČIŲ RAJONO SAVIVALDYBĖS</w:t>
      </w:r>
    </w:p>
    <w:p w:rsidR="00B62E4E" w:rsidRPr="001D4880" w:rsidRDefault="00B62E4E" w:rsidP="00B62E4E">
      <w:pPr>
        <w:overflowPunct w:val="0"/>
        <w:jc w:val="center"/>
        <w:rPr>
          <w:b/>
          <w:sz w:val="24"/>
          <w:szCs w:val="24"/>
        </w:rPr>
      </w:pPr>
      <w:r w:rsidRPr="001D4880">
        <w:rPr>
          <w:b/>
          <w:sz w:val="24"/>
          <w:szCs w:val="24"/>
        </w:rPr>
        <w:t>TARYBA</w:t>
      </w:r>
    </w:p>
    <w:p w:rsidR="00B62E4E" w:rsidRPr="001D4880" w:rsidRDefault="00B62E4E" w:rsidP="00B62E4E">
      <w:pPr>
        <w:overflowPunct w:val="0"/>
        <w:jc w:val="center"/>
        <w:rPr>
          <w:b/>
          <w:sz w:val="24"/>
          <w:szCs w:val="24"/>
        </w:rPr>
      </w:pPr>
    </w:p>
    <w:p w:rsidR="00B62E4E" w:rsidRPr="001D4880" w:rsidRDefault="00B62E4E" w:rsidP="00B62E4E">
      <w:pPr>
        <w:overflowPunct w:val="0"/>
        <w:jc w:val="center"/>
        <w:rPr>
          <w:b/>
          <w:sz w:val="24"/>
          <w:szCs w:val="24"/>
        </w:rPr>
      </w:pPr>
      <w:r w:rsidRPr="001D4880">
        <w:rPr>
          <w:b/>
          <w:sz w:val="24"/>
          <w:szCs w:val="24"/>
        </w:rPr>
        <w:t>SPRENDIMAS</w:t>
      </w:r>
    </w:p>
    <w:p w:rsidR="00B62E4E" w:rsidRPr="001D4880" w:rsidRDefault="00B62E4E" w:rsidP="00B80E2B">
      <w:pPr>
        <w:overflowPunct w:val="0"/>
        <w:jc w:val="center"/>
        <w:rPr>
          <w:b/>
          <w:caps/>
          <w:sz w:val="24"/>
          <w:szCs w:val="24"/>
        </w:rPr>
      </w:pPr>
      <w:r w:rsidRPr="001D4880">
        <w:rPr>
          <w:sz w:val="24"/>
          <w:szCs w:val="24"/>
        </w:rPr>
        <w:fldChar w:fldCharType="begin"/>
      </w:r>
      <w:r w:rsidRPr="001D4880">
        <w:rPr>
          <w:sz w:val="24"/>
          <w:szCs w:val="24"/>
        </w:rPr>
        <w:instrText xml:space="preserve"> FILLIN "Pavadinimas" \* MERGEFORMAT </w:instrText>
      </w:r>
      <w:r w:rsidRPr="001D4880">
        <w:rPr>
          <w:sz w:val="24"/>
          <w:szCs w:val="24"/>
        </w:rPr>
        <w:fldChar w:fldCharType="separate"/>
      </w:r>
      <w:r w:rsidRPr="001D4880">
        <w:rPr>
          <w:b/>
          <w:caps/>
          <w:sz w:val="24"/>
          <w:szCs w:val="24"/>
        </w:rPr>
        <w:t xml:space="preserve">DĖl </w:t>
      </w:r>
      <w:r w:rsidRPr="001D4880">
        <w:rPr>
          <w:b/>
          <w:caps/>
          <w:sz w:val="24"/>
          <w:szCs w:val="24"/>
        </w:rPr>
        <w:fldChar w:fldCharType="end"/>
      </w:r>
      <w:r w:rsidRPr="001D4880">
        <w:rPr>
          <w:b/>
          <w:caps/>
          <w:sz w:val="24"/>
          <w:szCs w:val="24"/>
        </w:rPr>
        <w:t xml:space="preserve">PRITARIMO ANYKŠČIŲ </w:t>
      </w:r>
      <w:r w:rsidR="00B80E2B">
        <w:rPr>
          <w:b/>
          <w:caps/>
          <w:sz w:val="24"/>
          <w:szCs w:val="24"/>
        </w:rPr>
        <w:t xml:space="preserve">R. </w:t>
      </w:r>
      <w:r w:rsidR="00F5017B">
        <w:rPr>
          <w:b/>
          <w:caps/>
          <w:sz w:val="24"/>
          <w:szCs w:val="24"/>
        </w:rPr>
        <w:t>TRAUPIO P</w:t>
      </w:r>
      <w:r w:rsidR="00B80E2B">
        <w:rPr>
          <w:b/>
          <w:caps/>
          <w:sz w:val="24"/>
          <w:szCs w:val="24"/>
        </w:rPr>
        <w:t>AGRINDINĖS MOKYKLOS</w:t>
      </w:r>
    </w:p>
    <w:p w:rsidR="00B62E4E" w:rsidRPr="001D4880" w:rsidRDefault="00B62E4E" w:rsidP="00B62E4E">
      <w:pPr>
        <w:overflowPunct w:val="0"/>
        <w:jc w:val="center"/>
        <w:rPr>
          <w:b/>
          <w:caps/>
          <w:sz w:val="24"/>
          <w:szCs w:val="24"/>
        </w:rPr>
      </w:pPr>
      <w:r w:rsidRPr="001D4880">
        <w:rPr>
          <w:b/>
          <w:caps/>
          <w:sz w:val="24"/>
          <w:szCs w:val="24"/>
        </w:rPr>
        <w:t xml:space="preserve"> 2019 METŲ VeIKLOS ATASKAITAI</w:t>
      </w:r>
    </w:p>
    <w:p w:rsidR="00B62E4E" w:rsidRPr="00754440" w:rsidRDefault="00B62E4E" w:rsidP="00B62E4E">
      <w:pPr>
        <w:overflowPunct w:val="0"/>
        <w:jc w:val="center"/>
        <w:rPr>
          <w:sz w:val="24"/>
          <w:szCs w:val="24"/>
        </w:rPr>
      </w:pPr>
      <w:r w:rsidRPr="00754440">
        <w:rPr>
          <w:sz w:val="24"/>
          <w:szCs w:val="24"/>
        </w:rPr>
        <w:t xml:space="preserve"> </w:t>
      </w:r>
    </w:p>
    <w:p w:rsidR="00B62E4E" w:rsidRPr="00754440" w:rsidRDefault="00B62E4E" w:rsidP="00B62E4E">
      <w:pPr>
        <w:overflowPunct w:val="0"/>
        <w:jc w:val="center"/>
        <w:rPr>
          <w:sz w:val="24"/>
          <w:szCs w:val="24"/>
        </w:rPr>
      </w:pPr>
      <w:r w:rsidRPr="00754440">
        <w:rPr>
          <w:sz w:val="24"/>
          <w:szCs w:val="24"/>
        </w:rPr>
        <w:fldChar w:fldCharType="begin"/>
      </w:r>
      <w:r w:rsidRPr="00754440">
        <w:rPr>
          <w:sz w:val="24"/>
          <w:szCs w:val="24"/>
        </w:rPr>
        <w:instrText xml:space="preserve"> FILLIN "data" \* MERGEFORMAT </w:instrText>
      </w:r>
      <w:r w:rsidRPr="00754440">
        <w:rPr>
          <w:sz w:val="24"/>
          <w:szCs w:val="24"/>
        </w:rPr>
        <w:fldChar w:fldCharType="separate"/>
      </w:r>
      <w:r w:rsidRPr="00754440">
        <w:rPr>
          <w:sz w:val="24"/>
          <w:szCs w:val="24"/>
        </w:rPr>
        <w:t xml:space="preserve">2020 </w:t>
      </w:r>
      <w:proofErr w:type="spellStart"/>
      <w:r w:rsidRPr="00754440">
        <w:rPr>
          <w:sz w:val="24"/>
          <w:szCs w:val="24"/>
        </w:rPr>
        <w:t>m</w:t>
      </w:r>
      <w:proofErr w:type="spellEnd"/>
      <w:r w:rsidRPr="00754440">
        <w:rPr>
          <w:sz w:val="24"/>
          <w:szCs w:val="24"/>
        </w:rPr>
        <w:t xml:space="preserve">. </w:t>
      </w:r>
      <w:r w:rsidR="006C1999">
        <w:rPr>
          <w:sz w:val="24"/>
          <w:szCs w:val="24"/>
        </w:rPr>
        <w:t>gegužės</w:t>
      </w:r>
      <w:r w:rsidR="00B80E2B">
        <w:rPr>
          <w:sz w:val="24"/>
          <w:szCs w:val="24"/>
        </w:rPr>
        <w:t xml:space="preserve">     </w:t>
      </w:r>
      <w:r w:rsidRPr="00754440">
        <w:rPr>
          <w:sz w:val="24"/>
          <w:szCs w:val="24"/>
        </w:rPr>
        <w:t xml:space="preserve"> </w:t>
      </w:r>
      <w:proofErr w:type="spellStart"/>
      <w:r w:rsidRPr="00754440">
        <w:rPr>
          <w:sz w:val="24"/>
          <w:szCs w:val="24"/>
        </w:rPr>
        <w:t>d</w:t>
      </w:r>
      <w:proofErr w:type="spellEnd"/>
      <w:r w:rsidRPr="00754440">
        <w:rPr>
          <w:sz w:val="24"/>
          <w:szCs w:val="24"/>
        </w:rPr>
        <w:t>.</w:t>
      </w:r>
      <w:r w:rsidRPr="00754440">
        <w:rPr>
          <w:sz w:val="24"/>
          <w:szCs w:val="24"/>
        </w:rPr>
        <w:fldChar w:fldCharType="end"/>
      </w:r>
      <w:r w:rsidRPr="00754440">
        <w:rPr>
          <w:sz w:val="24"/>
          <w:szCs w:val="24"/>
        </w:rPr>
        <w:t xml:space="preserve"> </w:t>
      </w:r>
      <w:proofErr w:type="spellStart"/>
      <w:r w:rsidRPr="00754440">
        <w:rPr>
          <w:sz w:val="24"/>
          <w:szCs w:val="24"/>
        </w:rPr>
        <w:t>Nr</w:t>
      </w:r>
      <w:proofErr w:type="spellEnd"/>
      <w:r w:rsidRPr="00754440">
        <w:rPr>
          <w:sz w:val="24"/>
          <w:szCs w:val="24"/>
        </w:rPr>
        <w:t>. 1-T-</w:t>
      </w:r>
      <w:r w:rsidRPr="00754440">
        <w:rPr>
          <w:sz w:val="24"/>
          <w:szCs w:val="24"/>
        </w:rPr>
        <w:fldChar w:fldCharType="begin"/>
      </w:r>
      <w:r w:rsidRPr="00754440">
        <w:rPr>
          <w:sz w:val="24"/>
          <w:szCs w:val="24"/>
        </w:rPr>
        <w:instrText xml:space="preserve"> FILLIN "indeksas" \* MERGEFORMAT </w:instrText>
      </w:r>
      <w:r w:rsidRPr="00754440">
        <w:rPr>
          <w:sz w:val="24"/>
          <w:szCs w:val="24"/>
        </w:rPr>
        <w:fldChar w:fldCharType="end"/>
      </w:r>
    </w:p>
    <w:p w:rsidR="00B62E4E" w:rsidRPr="00754440" w:rsidRDefault="00B62E4E" w:rsidP="00B62E4E">
      <w:pPr>
        <w:overflowPunct w:val="0"/>
        <w:jc w:val="center"/>
        <w:rPr>
          <w:sz w:val="24"/>
          <w:szCs w:val="24"/>
        </w:rPr>
      </w:pPr>
      <w:r w:rsidRPr="00754440">
        <w:rPr>
          <w:sz w:val="24"/>
          <w:szCs w:val="24"/>
        </w:rPr>
        <w:t>Anykščiai</w:t>
      </w:r>
    </w:p>
    <w:p w:rsidR="00B62E4E" w:rsidRDefault="00B62E4E" w:rsidP="00B62E4E">
      <w:pPr>
        <w:overflowPunct w:val="0"/>
        <w:spacing w:line="360" w:lineRule="auto"/>
        <w:jc w:val="center"/>
        <w:rPr>
          <w:b/>
        </w:rPr>
      </w:pPr>
    </w:p>
    <w:p w:rsidR="00B62E4E" w:rsidRDefault="00B62E4E" w:rsidP="00B62E4E">
      <w:pPr>
        <w:pStyle w:val="Pagrindinistekstas"/>
        <w:spacing w:line="360" w:lineRule="auto"/>
        <w:ind w:firstLine="1296"/>
        <w:rPr>
          <w:szCs w:val="24"/>
        </w:rPr>
      </w:pPr>
      <w:r>
        <w:rPr>
          <w:bCs w:val="0"/>
          <w:szCs w:val="24"/>
        </w:rPr>
        <w:t xml:space="preserve">Vadovaudamasi </w:t>
      </w:r>
      <w:r w:rsidRPr="00C1474A">
        <w:rPr>
          <w:szCs w:val="24"/>
        </w:rPr>
        <w:t>Lietuvos Respublikos vietos savivaldos įstatymo 16 straipsnio 2 dalies 19 punktu,</w:t>
      </w:r>
      <w:r w:rsidRPr="00C1474A">
        <w:rPr>
          <w:bCs w:val="0"/>
          <w:szCs w:val="24"/>
        </w:rPr>
        <w:t xml:space="preserve"> Anykščių rajono savivaldybės tarybos veiklos reglamento, patvirtinto Anykščių rajono savivaldybės tarybos 2015 </w:t>
      </w:r>
      <w:proofErr w:type="spellStart"/>
      <w:r w:rsidRPr="00C1474A">
        <w:rPr>
          <w:bCs w:val="0"/>
          <w:szCs w:val="24"/>
        </w:rPr>
        <w:t>m</w:t>
      </w:r>
      <w:proofErr w:type="spellEnd"/>
      <w:r w:rsidRPr="00C1474A">
        <w:rPr>
          <w:bCs w:val="0"/>
          <w:szCs w:val="24"/>
        </w:rPr>
        <w:t xml:space="preserve">. kovo 26 </w:t>
      </w:r>
      <w:proofErr w:type="spellStart"/>
      <w:r w:rsidRPr="00C1474A">
        <w:rPr>
          <w:bCs w:val="0"/>
          <w:szCs w:val="24"/>
        </w:rPr>
        <w:t>d</w:t>
      </w:r>
      <w:proofErr w:type="spellEnd"/>
      <w:r w:rsidRPr="00C1474A">
        <w:rPr>
          <w:bCs w:val="0"/>
          <w:szCs w:val="24"/>
        </w:rPr>
        <w:t xml:space="preserve">. sprendimu </w:t>
      </w:r>
      <w:proofErr w:type="spellStart"/>
      <w:r w:rsidRPr="00C1474A">
        <w:rPr>
          <w:bCs w:val="0"/>
          <w:szCs w:val="24"/>
        </w:rPr>
        <w:t>Nr</w:t>
      </w:r>
      <w:proofErr w:type="spellEnd"/>
      <w:r w:rsidRPr="00C1474A">
        <w:rPr>
          <w:bCs w:val="0"/>
          <w:szCs w:val="24"/>
        </w:rPr>
        <w:t xml:space="preserve">. 1-TS-88 „Dėl Anykščių rajono savivaldybės tarybos  veiklos reglamento patvirtinimo“, 116 ir 118 punktais, </w:t>
      </w:r>
      <w:r>
        <w:rPr>
          <w:bCs w:val="0"/>
          <w:szCs w:val="24"/>
        </w:rPr>
        <w:t xml:space="preserve">atsižvelgdama į </w:t>
      </w:r>
      <w:r w:rsidRPr="00C1474A">
        <w:rPr>
          <w:bCs w:val="0"/>
          <w:szCs w:val="24"/>
        </w:rPr>
        <w:t xml:space="preserve">Viešojo subjekto metinės veiklos ataskaitos ir viešojo sektoriaus subjektų grupės metinės veiklos ataskaitos rengimo tvarkos aprašo, patvirtinto Lietuvos Respublikos Vyriausybės 2019 </w:t>
      </w:r>
      <w:proofErr w:type="spellStart"/>
      <w:r w:rsidRPr="00C1474A">
        <w:rPr>
          <w:bCs w:val="0"/>
          <w:szCs w:val="24"/>
        </w:rPr>
        <w:t>m</w:t>
      </w:r>
      <w:proofErr w:type="spellEnd"/>
      <w:r w:rsidRPr="00C1474A">
        <w:rPr>
          <w:bCs w:val="0"/>
          <w:szCs w:val="24"/>
        </w:rPr>
        <w:t xml:space="preserve">. vasario 13 </w:t>
      </w:r>
      <w:proofErr w:type="spellStart"/>
      <w:r w:rsidRPr="00C1474A">
        <w:rPr>
          <w:bCs w:val="0"/>
          <w:szCs w:val="24"/>
        </w:rPr>
        <w:t>d</w:t>
      </w:r>
      <w:proofErr w:type="spellEnd"/>
      <w:r w:rsidRPr="00C1474A">
        <w:rPr>
          <w:bCs w:val="0"/>
          <w:szCs w:val="24"/>
        </w:rPr>
        <w:t xml:space="preserve">. nutarimu </w:t>
      </w:r>
      <w:proofErr w:type="spellStart"/>
      <w:r w:rsidRPr="00C1474A">
        <w:rPr>
          <w:bCs w:val="0"/>
          <w:szCs w:val="24"/>
        </w:rPr>
        <w:t>Nr</w:t>
      </w:r>
      <w:proofErr w:type="spellEnd"/>
      <w:r w:rsidRPr="00C1474A">
        <w:rPr>
          <w:bCs w:val="0"/>
          <w:szCs w:val="24"/>
        </w:rPr>
        <w:t>. 135 „Dėl viešojo subjekto metinės veiklos ataskaitos ir viešojo sektoriaus subjektų grupės metinės veiklos ataskaitos rengimo tvarkos aprašo patvirtinimo“, 4, 17</w:t>
      </w:r>
      <w:r>
        <w:rPr>
          <w:bCs w:val="0"/>
          <w:szCs w:val="24"/>
        </w:rPr>
        <w:t>–</w:t>
      </w:r>
      <w:r w:rsidRPr="00C1474A">
        <w:rPr>
          <w:bCs w:val="0"/>
          <w:szCs w:val="24"/>
        </w:rPr>
        <w:t>18 punkt</w:t>
      </w:r>
      <w:r>
        <w:rPr>
          <w:bCs w:val="0"/>
          <w:szCs w:val="24"/>
        </w:rPr>
        <w:t>us</w:t>
      </w:r>
      <w:r w:rsidRPr="00C1474A">
        <w:rPr>
          <w:bCs w:val="0"/>
          <w:szCs w:val="24"/>
        </w:rPr>
        <w:t>,</w:t>
      </w:r>
      <w:r>
        <w:rPr>
          <w:bCs w:val="0"/>
          <w:szCs w:val="24"/>
        </w:rPr>
        <w:t xml:space="preserve"> </w:t>
      </w:r>
      <w:r w:rsidRPr="00C1474A">
        <w:rPr>
          <w:szCs w:val="24"/>
        </w:rPr>
        <w:t>Anykščių rajono savivaldybės taryba  n u s p r e n d ž i</w:t>
      </w:r>
      <w:r>
        <w:rPr>
          <w:szCs w:val="24"/>
        </w:rPr>
        <w:t xml:space="preserve"> a:</w:t>
      </w:r>
    </w:p>
    <w:p w:rsidR="00B62E4E" w:rsidRDefault="00B62E4E" w:rsidP="00B62E4E">
      <w:pPr>
        <w:pStyle w:val="Pagrindinistekstas"/>
        <w:spacing w:line="360" w:lineRule="auto"/>
        <w:ind w:firstLine="1296"/>
        <w:rPr>
          <w:szCs w:val="24"/>
        </w:rPr>
      </w:pPr>
      <w:r>
        <w:rPr>
          <w:szCs w:val="24"/>
        </w:rPr>
        <w:t xml:space="preserve">Pritarti Anykščių </w:t>
      </w:r>
      <w:r w:rsidR="00B80E2B">
        <w:rPr>
          <w:szCs w:val="24"/>
        </w:rPr>
        <w:t xml:space="preserve">r. </w:t>
      </w:r>
      <w:r w:rsidR="00F5017B">
        <w:rPr>
          <w:szCs w:val="24"/>
        </w:rPr>
        <w:t>Traupio</w:t>
      </w:r>
      <w:r w:rsidR="00B80E2B">
        <w:rPr>
          <w:szCs w:val="24"/>
        </w:rPr>
        <w:t xml:space="preserve"> pagrindinės mokyklos</w:t>
      </w:r>
      <w:r w:rsidR="00F5017B">
        <w:rPr>
          <w:szCs w:val="24"/>
        </w:rPr>
        <w:t xml:space="preserve"> </w:t>
      </w:r>
      <w:r>
        <w:rPr>
          <w:szCs w:val="24"/>
        </w:rPr>
        <w:t>2019 metų veiklos ataskaitai (pridedama).</w:t>
      </w:r>
    </w:p>
    <w:p w:rsidR="00B62E4E" w:rsidRDefault="00B62E4E" w:rsidP="00B62E4E">
      <w:pPr>
        <w:pStyle w:val="Pagrindinistekstas"/>
        <w:spacing w:line="360" w:lineRule="auto"/>
        <w:rPr>
          <w:szCs w:val="24"/>
        </w:rPr>
      </w:pPr>
    </w:p>
    <w:p w:rsidR="00B62E4E" w:rsidRDefault="00B62E4E" w:rsidP="00B62E4E">
      <w:pPr>
        <w:pStyle w:val="Pagrindinistekstas"/>
        <w:spacing w:line="360" w:lineRule="auto"/>
        <w:rPr>
          <w:szCs w:val="24"/>
        </w:rPr>
      </w:pPr>
    </w:p>
    <w:p w:rsidR="00B62E4E" w:rsidRDefault="00B62E4E" w:rsidP="00B62E4E">
      <w:pPr>
        <w:pStyle w:val="Pagrindinistekstas"/>
        <w:rPr>
          <w:szCs w:val="24"/>
        </w:rPr>
      </w:pPr>
      <w:r>
        <w:rPr>
          <w:szCs w:val="24"/>
        </w:rPr>
        <w:t>Mer</w:t>
      </w:r>
      <w:r w:rsidR="002E5556">
        <w:rPr>
          <w:szCs w:val="24"/>
        </w:rPr>
        <w:t>o pavaduotojas</w:t>
      </w:r>
      <w:r>
        <w:rPr>
          <w:szCs w:val="24"/>
        </w:rPr>
        <w:t xml:space="preserve">                                                                                          </w:t>
      </w:r>
      <w:r w:rsidR="002E5556">
        <w:rPr>
          <w:szCs w:val="24"/>
        </w:rPr>
        <w:t>Dainius Žiogelis</w:t>
      </w:r>
      <w:r>
        <w:rPr>
          <w:szCs w:val="24"/>
        </w:rPr>
        <w:t xml:space="preserve">                 </w:t>
      </w:r>
      <w:r>
        <w:rPr>
          <w:szCs w:val="24"/>
        </w:rPr>
        <w:tab/>
        <w:t xml:space="preserve">                                                                          </w:t>
      </w:r>
    </w:p>
    <w:p w:rsidR="00B62E4E" w:rsidRDefault="00B62E4E" w:rsidP="00B62E4E">
      <w:pPr>
        <w:pStyle w:val="Pagrindinistekstas"/>
        <w:rPr>
          <w:szCs w:val="24"/>
        </w:rPr>
      </w:pPr>
    </w:p>
    <w:p w:rsidR="00B62E4E" w:rsidRDefault="00B62E4E" w:rsidP="00B62E4E">
      <w:pPr>
        <w:pStyle w:val="Pagrindinistekstas"/>
        <w:rPr>
          <w:szCs w:val="24"/>
        </w:rPr>
      </w:pPr>
    </w:p>
    <w:p w:rsidR="00B62E4E" w:rsidRDefault="00B62E4E" w:rsidP="00B62E4E">
      <w:pPr>
        <w:pStyle w:val="Pagrindinistekstas"/>
        <w:rPr>
          <w:szCs w:val="24"/>
        </w:rPr>
      </w:pPr>
    </w:p>
    <w:p w:rsidR="00B62E4E" w:rsidRDefault="00B62E4E" w:rsidP="00B62E4E">
      <w:pPr>
        <w:pStyle w:val="Pagrindinistekstas"/>
        <w:rPr>
          <w:szCs w:val="24"/>
        </w:rPr>
      </w:pPr>
    </w:p>
    <w:p w:rsidR="00B62E4E" w:rsidRDefault="00B62E4E" w:rsidP="00B62E4E">
      <w:pPr>
        <w:pStyle w:val="Pagrindinistekstas"/>
        <w:rPr>
          <w:szCs w:val="24"/>
        </w:rPr>
      </w:pPr>
    </w:p>
    <w:p w:rsidR="00B62E4E" w:rsidRDefault="00B62E4E" w:rsidP="00B62E4E">
      <w:pPr>
        <w:pStyle w:val="Pagrindinistekstas"/>
        <w:rPr>
          <w:szCs w:val="24"/>
        </w:rPr>
      </w:pPr>
    </w:p>
    <w:p w:rsidR="00B62E4E" w:rsidRDefault="00B62E4E" w:rsidP="00B62E4E">
      <w:pPr>
        <w:pStyle w:val="Pagrindinistekstas"/>
        <w:rPr>
          <w:szCs w:val="24"/>
        </w:rPr>
      </w:pPr>
    </w:p>
    <w:p w:rsidR="00F5017B" w:rsidRPr="00754440" w:rsidRDefault="00F5017B" w:rsidP="00B62E4E">
      <w:pPr>
        <w:rPr>
          <w:sz w:val="24"/>
          <w:szCs w:val="24"/>
        </w:rPr>
      </w:pPr>
    </w:p>
    <w:p w:rsidR="00B62E4E" w:rsidRDefault="00B62E4E" w:rsidP="00B62E4E"/>
    <w:p w:rsidR="006C1999" w:rsidRDefault="006C1999" w:rsidP="00B62E4E"/>
    <w:p w:rsidR="006C1999" w:rsidRDefault="006C1999" w:rsidP="00B62E4E"/>
    <w:p w:rsidR="006C1999" w:rsidRDefault="006C1999" w:rsidP="00B62E4E"/>
    <w:p w:rsidR="006C1999" w:rsidRDefault="006C1999" w:rsidP="00B62E4E"/>
    <w:p w:rsidR="006C1999" w:rsidRDefault="006C1999" w:rsidP="00B62E4E"/>
    <w:p w:rsidR="006C1999" w:rsidRDefault="006C1999" w:rsidP="00B62E4E"/>
    <w:p w:rsidR="006C1999" w:rsidRDefault="006C1999" w:rsidP="00B62E4E"/>
    <w:p w:rsidR="00B62E4E" w:rsidRDefault="00B62E4E" w:rsidP="00B62E4E">
      <w:r>
        <w:t xml:space="preserve">                                                 </w:t>
      </w:r>
      <w:bookmarkEnd w:id="0"/>
      <w:r>
        <w:t xml:space="preserve">                                         </w:t>
      </w:r>
    </w:p>
    <w:p w:rsidR="006C1999" w:rsidRDefault="00B62E4E" w:rsidP="00B62E4E">
      <w:r>
        <w:t xml:space="preserve">                                                                                     </w:t>
      </w:r>
      <w:r w:rsidR="00A800F9">
        <w:t xml:space="preserve">             </w:t>
      </w:r>
      <w:r>
        <w:t xml:space="preserve">     </w:t>
      </w:r>
      <w:r w:rsidR="00A800F9">
        <w:t xml:space="preserve">       </w:t>
      </w:r>
    </w:p>
    <w:p w:rsidR="00B62E4E" w:rsidRDefault="006C1999" w:rsidP="00B62E4E">
      <w:pPr>
        <w:rPr>
          <w:sz w:val="24"/>
          <w:szCs w:val="24"/>
        </w:rPr>
      </w:pPr>
      <w:r>
        <w:lastRenderedPageBreak/>
        <w:t xml:space="preserve">                                                                                                             </w:t>
      </w:r>
      <w:r w:rsidR="00A800F9">
        <w:t xml:space="preserve">  </w:t>
      </w:r>
      <w:r w:rsidR="00B62E4E" w:rsidRPr="00BB59EC">
        <w:rPr>
          <w:sz w:val="24"/>
          <w:szCs w:val="24"/>
        </w:rPr>
        <w:t xml:space="preserve">PRITARTA </w:t>
      </w:r>
    </w:p>
    <w:p w:rsidR="00B62E4E" w:rsidRDefault="00A800F9" w:rsidP="00B62E4E">
      <w:pPr>
        <w:shd w:val="clear" w:color="auto" w:fill="FFFFFF"/>
        <w:spacing w:before="10"/>
        <w:ind w:left="4500" w:right="14"/>
        <w:rPr>
          <w:sz w:val="24"/>
          <w:szCs w:val="24"/>
        </w:rPr>
      </w:pPr>
      <w:r>
        <w:rPr>
          <w:sz w:val="24"/>
          <w:szCs w:val="24"/>
        </w:rPr>
        <w:t xml:space="preserve">                 </w:t>
      </w:r>
      <w:r w:rsidR="00B62E4E" w:rsidRPr="00BB59EC">
        <w:rPr>
          <w:sz w:val="24"/>
          <w:szCs w:val="24"/>
        </w:rPr>
        <w:t xml:space="preserve">Anykščių rajono savivaldybės tarybos </w:t>
      </w:r>
    </w:p>
    <w:p w:rsidR="00B62E4E" w:rsidRDefault="00A800F9" w:rsidP="00B62E4E">
      <w:pPr>
        <w:shd w:val="clear" w:color="auto" w:fill="FFFFFF"/>
        <w:spacing w:before="10"/>
        <w:ind w:left="4500" w:right="14"/>
        <w:rPr>
          <w:b/>
          <w:sz w:val="24"/>
          <w:szCs w:val="24"/>
        </w:rPr>
      </w:pPr>
      <w:r>
        <w:rPr>
          <w:sz w:val="24"/>
          <w:szCs w:val="24"/>
        </w:rPr>
        <w:t xml:space="preserve">                 </w:t>
      </w:r>
      <w:r w:rsidR="00B62E4E" w:rsidRPr="00BB59EC">
        <w:rPr>
          <w:sz w:val="24"/>
          <w:szCs w:val="24"/>
        </w:rPr>
        <w:t>20</w:t>
      </w:r>
      <w:r w:rsidR="00B62E4E">
        <w:rPr>
          <w:sz w:val="24"/>
          <w:szCs w:val="24"/>
        </w:rPr>
        <w:t>20</w:t>
      </w:r>
      <w:r w:rsidR="00B62E4E" w:rsidRPr="00BB59EC">
        <w:rPr>
          <w:sz w:val="24"/>
          <w:szCs w:val="24"/>
        </w:rPr>
        <w:t xml:space="preserve"> </w:t>
      </w:r>
      <w:proofErr w:type="spellStart"/>
      <w:r w:rsidR="00B62E4E" w:rsidRPr="00BB59EC">
        <w:rPr>
          <w:sz w:val="24"/>
          <w:szCs w:val="24"/>
        </w:rPr>
        <w:t>m</w:t>
      </w:r>
      <w:proofErr w:type="spellEnd"/>
      <w:r w:rsidR="00B62E4E" w:rsidRPr="00BB59EC">
        <w:rPr>
          <w:sz w:val="24"/>
          <w:szCs w:val="24"/>
        </w:rPr>
        <w:t xml:space="preserve">. </w:t>
      </w:r>
      <w:r w:rsidR="006C1999">
        <w:rPr>
          <w:sz w:val="24"/>
          <w:szCs w:val="24"/>
        </w:rPr>
        <w:t>gegužės</w:t>
      </w:r>
      <w:r w:rsidR="00B80E2B">
        <w:rPr>
          <w:sz w:val="24"/>
          <w:szCs w:val="24"/>
        </w:rPr>
        <w:t xml:space="preserve"> 2</w:t>
      </w:r>
      <w:r w:rsidR="006C1999">
        <w:rPr>
          <w:sz w:val="24"/>
          <w:szCs w:val="24"/>
        </w:rPr>
        <w:t>8</w:t>
      </w:r>
      <w:r w:rsidR="00B62E4E">
        <w:rPr>
          <w:sz w:val="24"/>
          <w:szCs w:val="24"/>
        </w:rPr>
        <w:t xml:space="preserve"> </w:t>
      </w:r>
      <w:proofErr w:type="spellStart"/>
      <w:r w:rsidR="00B62E4E">
        <w:rPr>
          <w:sz w:val="24"/>
          <w:szCs w:val="24"/>
        </w:rPr>
        <w:t>d</w:t>
      </w:r>
      <w:proofErr w:type="spellEnd"/>
      <w:r w:rsidR="00B62E4E">
        <w:rPr>
          <w:sz w:val="24"/>
          <w:szCs w:val="24"/>
        </w:rPr>
        <w:t>.</w:t>
      </w:r>
      <w:r w:rsidR="00B62E4E" w:rsidRPr="00BB59EC">
        <w:rPr>
          <w:sz w:val="24"/>
          <w:szCs w:val="24"/>
        </w:rPr>
        <w:t xml:space="preserve"> sprendimu </w:t>
      </w:r>
      <w:proofErr w:type="spellStart"/>
      <w:r w:rsidR="00B62E4E" w:rsidRPr="00BB59EC">
        <w:rPr>
          <w:sz w:val="24"/>
          <w:szCs w:val="24"/>
        </w:rPr>
        <w:t>Nr</w:t>
      </w:r>
      <w:proofErr w:type="spellEnd"/>
      <w:r w:rsidR="00B62E4E" w:rsidRPr="00BB59EC">
        <w:rPr>
          <w:sz w:val="24"/>
          <w:szCs w:val="24"/>
        </w:rPr>
        <w:t xml:space="preserve">. </w:t>
      </w:r>
      <w:r w:rsidR="00B62E4E">
        <w:rPr>
          <w:sz w:val="24"/>
          <w:szCs w:val="24"/>
        </w:rPr>
        <w:t>1-T-</w:t>
      </w:r>
    </w:p>
    <w:p w:rsidR="00B62E4E" w:rsidRDefault="00B62E4E" w:rsidP="00B62E4E">
      <w:pPr>
        <w:shd w:val="clear" w:color="auto" w:fill="FFFFFF"/>
        <w:spacing w:before="10"/>
        <w:ind w:right="14"/>
        <w:jc w:val="center"/>
        <w:rPr>
          <w:b/>
          <w:sz w:val="24"/>
          <w:szCs w:val="24"/>
        </w:rPr>
      </w:pPr>
    </w:p>
    <w:p w:rsidR="00725527" w:rsidRDefault="00725527"/>
    <w:p w:rsidR="00D848CC" w:rsidRDefault="00D848CC"/>
    <w:p w:rsidR="00E91FE7" w:rsidRPr="00063AF8" w:rsidRDefault="00E91FE7" w:rsidP="00E91FE7">
      <w:pPr>
        <w:shd w:val="clear" w:color="auto" w:fill="FFFFFF"/>
        <w:spacing w:before="10"/>
        <w:ind w:right="14"/>
        <w:jc w:val="center"/>
        <w:rPr>
          <w:rFonts w:eastAsia="Calibri"/>
          <w:b/>
          <w:sz w:val="24"/>
          <w:szCs w:val="24"/>
        </w:rPr>
      </w:pPr>
      <w:r w:rsidRPr="00063AF8">
        <w:rPr>
          <w:rFonts w:eastAsia="Calibri"/>
          <w:b/>
          <w:sz w:val="24"/>
          <w:szCs w:val="24"/>
        </w:rPr>
        <w:t xml:space="preserve">ANYKŠČIŲ R. TRAUPIO PAGRINDINĖS MOKYKLOS </w:t>
      </w:r>
    </w:p>
    <w:p w:rsidR="00E91FE7" w:rsidRPr="00063AF8" w:rsidRDefault="00E91FE7" w:rsidP="00E91FE7">
      <w:pPr>
        <w:shd w:val="clear" w:color="auto" w:fill="FFFFFF"/>
        <w:spacing w:before="10"/>
        <w:ind w:right="14"/>
        <w:jc w:val="center"/>
        <w:rPr>
          <w:rFonts w:eastAsia="Calibri"/>
          <w:b/>
          <w:sz w:val="24"/>
          <w:szCs w:val="24"/>
        </w:rPr>
      </w:pPr>
      <w:r>
        <w:rPr>
          <w:rFonts w:eastAsia="Calibri"/>
          <w:b/>
          <w:sz w:val="24"/>
          <w:szCs w:val="24"/>
        </w:rPr>
        <w:t>2019</w:t>
      </w:r>
      <w:r w:rsidRPr="00063AF8">
        <w:rPr>
          <w:rFonts w:eastAsia="Calibri"/>
          <w:b/>
          <w:sz w:val="24"/>
          <w:szCs w:val="24"/>
        </w:rPr>
        <w:t xml:space="preserve"> METŲ VEIKLOS ATASKAITA</w:t>
      </w:r>
    </w:p>
    <w:p w:rsidR="00E91FE7" w:rsidRDefault="00E91FE7" w:rsidP="00E91FE7">
      <w:pPr>
        <w:spacing w:line="360" w:lineRule="auto"/>
        <w:jc w:val="center"/>
        <w:rPr>
          <w:rFonts w:eastAsia="Calibri"/>
          <w:b/>
          <w:color w:val="002060"/>
          <w:sz w:val="24"/>
          <w:szCs w:val="24"/>
        </w:rPr>
      </w:pPr>
    </w:p>
    <w:p w:rsidR="00E91FE7" w:rsidRDefault="00E91FE7" w:rsidP="00E91FE7">
      <w:pPr>
        <w:suppressAutoHyphens/>
        <w:jc w:val="center"/>
        <w:textAlignment w:val="baseline"/>
        <w:rPr>
          <w:b/>
          <w:sz w:val="24"/>
          <w:szCs w:val="24"/>
        </w:rPr>
      </w:pPr>
      <w:r w:rsidRPr="00A92CF0">
        <w:rPr>
          <w:b/>
          <w:sz w:val="24"/>
          <w:szCs w:val="24"/>
        </w:rPr>
        <w:t>VADOVO ŽODIS</w:t>
      </w:r>
    </w:p>
    <w:p w:rsidR="00E91FE7" w:rsidRPr="00A92CF0" w:rsidRDefault="00E91FE7" w:rsidP="00E91FE7">
      <w:pPr>
        <w:suppressAutoHyphens/>
        <w:spacing w:line="360" w:lineRule="auto"/>
        <w:jc w:val="center"/>
        <w:textAlignment w:val="baseline"/>
        <w:rPr>
          <w:b/>
          <w:sz w:val="24"/>
          <w:szCs w:val="24"/>
        </w:rPr>
      </w:pPr>
    </w:p>
    <w:p w:rsidR="00E91FE7" w:rsidRDefault="00E91FE7" w:rsidP="00E91FE7">
      <w:pPr>
        <w:spacing w:line="360" w:lineRule="auto"/>
        <w:ind w:firstLine="1296"/>
        <w:contextualSpacing/>
        <w:jc w:val="both"/>
        <w:rPr>
          <w:rFonts w:eastAsia="Calibri"/>
          <w:sz w:val="24"/>
          <w:szCs w:val="24"/>
        </w:rPr>
      </w:pPr>
      <w:r w:rsidRPr="00FE65A7">
        <w:rPr>
          <w:sz w:val="24"/>
          <w:szCs w:val="24"/>
        </w:rPr>
        <w:t>Pa</w:t>
      </w:r>
      <w:r>
        <w:rPr>
          <w:sz w:val="24"/>
          <w:szCs w:val="24"/>
        </w:rPr>
        <w:t xml:space="preserve">grindinė strateginė </w:t>
      </w:r>
      <w:r w:rsidRPr="00FE65A7">
        <w:rPr>
          <w:sz w:val="24"/>
          <w:szCs w:val="24"/>
        </w:rPr>
        <w:t xml:space="preserve">kryptis, atsispindinti </w:t>
      </w:r>
      <w:r>
        <w:rPr>
          <w:sz w:val="24"/>
          <w:szCs w:val="24"/>
        </w:rPr>
        <w:t xml:space="preserve">2017–2019 </w:t>
      </w:r>
      <w:r w:rsidRPr="00FE65A7">
        <w:rPr>
          <w:sz w:val="24"/>
          <w:szCs w:val="24"/>
        </w:rPr>
        <w:t xml:space="preserve">strateginiame ir </w:t>
      </w:r>
      <w:r>
        <w:rPr>
          <w:sz w:val="24"/>
          <w:szCs w:val="24"/>
        </w:rPr>
        <w:t>2019 metų</w:t>
      </w:r>
      <w:r w:rsidRPr="00FE65A7">
        <w:rPr>
          <w:sz w:val="24"/>
          <w:szCs w:val="24"/>
        </w:rPr>
        <w:t xml:space="preserve"> veiklos planuose</w:t>
      </w:r>
      <w:r>
        <w:rPr>
          <w:sz w:val="24"/>
          <w:szCs w:val="24"/>
        </w:rPr>
        <w:t xml:space="preserve">, buvo </w:t>
      </w:r>
      <w:r w:rsidRPr="00FE65A7">
        <w:rPr>
          <w:sz w:val="24"/>
          <w:szCs w:val="24"/>
        </w:rPr>
        <w:t xml:space="preserve">nuosekli mokyklos bendruomenės veikla gerinant ugdymo kokybę ir </w:t>
      </w:r>
      <w:r>
        <w:rPr>
          <w:sz w:val="24"/>
          <w:szCs w:val="24"/>
        </w:rPr>
        <w:t xml:space="preserve">siekiant kiekvieno mokinio pažangos. </w:t>
      </w:r>
      <w:r>
        <w:rPr>
          <w:rFonts w:eastAsia="Calibri"/>
          <w:sz w:val="24"/>
          <w:szCs w:val="24"/>
        </w:rPr>
        <w:t xml:space="preserve">2019 </w:t>
      </w:r>
      <w:proofErr w:type="spellStart"/>
      <w:r>
        <w:rPr>
          <w:rFonts w:eastAsia="Calibri"/>
          <w:sz w:val="24"/>
          <w:szCs w:val="24"/>
        </w:rPr>
        <w:t>m</w:t>
      </w:r>
      <w:proofErr w:type="spellEnd"/>
      <w:r w:rsidR="004F35DE">
        <w:rPr>
          <w:rFonts w:eastAsia="Calibri"/>
          <w:sz w:val="24"/>
          <w:szCs w:val="24"/>
        </w:rPr>
        <w:t>.</w:t>
      </w:r>
      <w:r>
        <w:rPr>
          <w:rFonts w:eastAsia="Calibri"/>
          <w:sz w:val="24"/>
          <w:szCs w:val="24"/>
        </w:rPr>
        <w:t xml:space="preserve"> – tretieji strateginio plano vykdymo metai, kai, vykdant 2019 </w:t>
      </w:r>
      <w:proofErr w:type="spellStart"/>
      <w:r>
        <w:rPr>
          <w:rFonts w:eastAsia="Calibri"/>
          <w:sz w:val="24"/>
          <w:szCs w:val="24"/>
        </w:rPr>
        <w:t>m</w:t>
      </w:r>
      <w:proofErr w:type="spellEnd"/>
      <w:r>
        <w:rPr>
          <w:rFonts w:eastAsia="Calibri"/>
          <w:sz w:val="24"/>
          <w:szCs w:val="24"/>
        </w:rPr>
        <w:t>. veiklos plano uždavinius, buvo siekiama pamokos kokybės ir bendravimo su tėvais gerinimo.</w:t>
      </w:r>
    </w:p>
    <w:p w:rsidR="00E91FE7" w:rsidRPr="00A7504A" w:rsidRDefault="00E91FE7" w:rsidP="00E91FE7">
      <w:pPr>
        <w:pStyle w:val="prastasistinklapis"/>
        <w:spacing w:before="0" w:beforeAutospacing="0" w:after="0" w:afterAutospacing="0" w:line="360" w:lineRule="auto"/>
        <w:jc w:val="both"/>
        <w:rPr>
          <w:color w:val="C00000"/>
        </w:rPr>
      </w:pPr>
      <w:r>
        <w:rPr>
          <w:rFonts w:eastAsia="Calibri"/>
        </w:rPr>
        <w:t xml:space="preserve">     </w:t>
      </w:r>
      <w:r>
        <w:rPr>
          <w:rFonts w:eastAsia="Calibri"/>
        </w:rPr>
        <w:tab/>
        <w:t>Šiuolaikinių IKT dėka (3D klasė, interaktyvūs kubai ,,</w:t>
      </w:r>
      <w:proofErr w:type="spellStart"/>
      <w:r>
        <w:rPr>
          <w:rFonts w:eastAsia="Calibri"/>
        </w:rPr>
        <w:t>iMO</w:t>
      </w:r>
      <w:proofErr w:type="spellEnd"/>
      <w:r>
        <w:rPr>
          <w:rFonts w:eastAsia="Calibri"/>
        </w:rPr>
        <w:t xml:space="preserve">‘‘, robotai) kuriama šiuolaikinė dinaminė mokymosi aplinka, kelianti mokinių susidomėjimą ir skatinanti mokymosi motyvaciją. </w:t>
      </w:r>
      <w:r>
        <w:rPr>
          <w:rFonts w:eastAsia="+mn-ea"/>
          <w:kern w:val="24"/>
        </w:rPr>
        <w:t>P</w:t>
      </w:r>
      <w:r w:rsidRPr="00384525">
        <w:rPr>
          <w:rFonts w:eastAsia="+mn-ea"/>
          <w:kern w:val="24"/>
        </w:rPr>
        <w:t>amokos</w:t>
      </w:r>
      <w:r w:rsidRPr="00384525">
        <w:rPr>
          <w:rFonts w:eastAsia="Calibri"/>
        </w:rPr>
        <w:t xml:space="preserve"> vedamos šiuolaikiškai arba turi šiuolaikinės pamokos bruožų. Trūkstant priemonių ir įrangos laboratoriniams darbams at</w:t>
      </w:r>
      <w:r>
        <w:rPr>
          <w:rFonts w:eastAsia="Calibri"/>
        </w:rPr>
        <w:t>likti, ketvirtus</w:t>
      </w:r>
      <w:r w:rsidRPr="00384525">
        <w:rPr>
          <w:rFonts w:eastAsia="Calibri"/>
        </w:rPr>
        <w:t xml:space="preserve"> metus iš eilės sėkmingai integruojamas neformaliojo švietimo ugdymo projektas ,,</w:t>
      </w:r>
      <w:r w:rsidRPr="00384525">
        <w:rPr>
          <w:bCs/>
        </w:rPr>
        <w:t>Mokausi gamtoje ir iš gamtos 4‘‘, leidžiantis išvykti į šalies laboratorijas ir atlikti reikiamus eksperimentus.</w:t>
      </w:r>
      <w:r>
        <w:rPr>
          <w:bCs/>
        </w:rPr>
        <w:t xml:space="preserve"> Esame nuolatiniai šalies projekto ,,Tyrėjų naktis‘‘ dalyviai. Mokykla atrinkta kandidate į STEAM tinklo narius. Visus metus buvo vykdoma STEAM veiklos (</w:t>
      </w:r>
      <w:hyperlink r:id="rId7" w:history="1">
        <w:r w:rsidRPr="001522D1">
          <w:rPr>
            <w:rStyle w:val="Hipersaitas"/>
            <w:bCs/>
          </w:rPr>
          <w:t>https://www.traupis.anyksciai.lm.lt/index.php/steam</w:t>
        </w:r>
      </w:hyperlink>
      <w:r w:rsidRPr="005A39CA">
        <w:rPr>
          <w:bCs/>
        </w:rPr>
        <w:t>).</w:t>
      </w:r>
      <w:r>
        <w:rPr>
          <w:bCs/>
        </w:rPr>
        <w:t xml:space="preserve"> 2020 </w:t>
      </w:r>
      <w:proofErr w:type="spellStart"/>
      <w:r>
        <w:rPr>
          <w:bCs/>
        </w:rPr>
        <w:t>m</w:t>
      </w:r>
      <w:proofErr w:type="spellEnd"/>
      <w:r>
        <w:rPr>
          <w:bCs/>
        </w:rPr>
        <w:t>. pradžioje mokykla tapo STEAM mokyklų tinklo nare.</w:t>
      </w:r>
    </w:p>
    <w:p w:rsidR="00E91FE7" w:rsidRPr="00FA4151" w:rsidRDefault="00E91FE7" w:rsidP="00E91FE7">
      <w:pPr>
        <w:spacing w:line="360" w:lineRule="auto"/>
        <w:jc w:val="both"/>
        <w:rPr>
          <w:sz w:val="24"/>
          <w:szCs w:val="24"/>
        </w:rPr>
      </w:pPr>
      <w:r w:rsidRPr="00A7504A">
        <w:rPr>
          <w:color w:val="C00000"/>
          <w:sz w:val="24"/>
          <w:szCs w:val="24"/>
        </w:rPr>
        <w:t xml:space="preserve">    </w:t>
      </w:r>
      <w:r>
        <w:rPr>
          <w:color w:val="C00000"/>
          <w:sz w:val="24"/>
          <w:szCs w:val="24"/>
        </w:rPr>
        <w:tab/>
      </w:r>
      <w:r w:rsidRPr="00A7504A">
        <w:rPr>
          <w:color w:val="C00000"/>
          <w:sz w:val="24"/>
          <w:szCs w:val="24"/>
        </w:rPr>
        <w:t xml:space="preserve"> </w:t>
      </w:r>
      <w:r w:rsidRPr="00EA28A3">
        <w:rPr>
          <w:sz w:val="24"/>
          <w:szCs w:val="24"/>
        </w:rPr>
        <w:t xml:space="preserve">Didžiausias dėmesys buvo skiriamas mokinio </w:t>
      </w:r>
      <w:r>
        <w:rPr>
          <w:sz w:val="24"/>
          <w:szCs w:val="24"/>
        </w:rPr>
        <w:t>pažangos stebėjimui ir vertinimui.</w:t>
      </w:r>
      <w:r w:rsidRPr="00FA4151">
        <w:rPr>
          <w:sz w:val="24"/>
          <w:szCs w:val="24"/>
        </w:rPr>
        <w:t xml:space="preserve"> </w:t>
      </w:r>
      <w:r>
        <w:rPr>
          <w:sz w:val="24"/>
          <w:szCs w:val="24"/>
        </w:rPr>
        <w:t xml:space="preserve">Tai </w:t>
      </w:r>
      <w:r w:rsidRPr="00FA4151">
        <w:rPr>
          <w:sz w:val="24"/>
          <w:szCs w:val="24"/>
        </w:rPr>
        <w:t>padeda pamatyti kiekvieno mokinio pastangas. Nuolat tobulinama vertinimo sistema. Geriausių akademinių laimėjimų pasiekusiems mokiniams rėmėjų dėka įsteigtos piniginės premijos, o didžiausią pažangą padariusieji mokiniai apdovanojami edukacinėmis išvykomis.</w:t>
      </w:r>
    </w:p>
    <w:p w:rsidR="00E91FE7" w:rsidRDefault="00E91FE7" w:rsidP="00E91FE7">
      <w:pPr>
        <w:spacing w:line="360" w:lineRule="auto"/>
        <w:jc w:val="both"/>
        <w:rPr>
          <w:sz w:val="24"/>
          <w:szCs w:val="24"/>
        </w:rPr>
      </w:pPr>
      <w:r w:rsidRPr="00FA4151">
        <w:rPr>
          <w:sz w:val="24"/>
          <w:szCs w:val="24"/>
        </w:rPr>
        <w:t xml:space="preserve">     </w:t>
      </w:r>
      <w:r>
        <w:rPr>
          <w:sz w:val="24"/>
          <w:szCs w:val="24"/>
        </w:rPr>
        <w:tab/>
      </w:r>
      <w:r w:rsidRPr="00FA4151">
        <w:rPr>
          <w:sz w:val="24"/>
          <w:szCs w:val="24"/>
        </w:rPr>
        <w:t xml:space="preserve">Respublikiniame tyrėjų konkurse </w:t>
      </w:r>
      <w:r w:rsidRPr="008C24CF">
        <w:rPr>
          <w:i/>
          <w:sz w:val="24"/>
          <w:szCs w:val="24"/>
        </w:rPr>
        <w:t xml:space="preserve">„Mano žvilgsnis į supantį pasaulį“ </w:t>
      </w:r>
      <w:r w:rsidRPr="008C24CF">
        <w:rPr>
          <w:sz w:val="24"/>
          <w:szCs w:val="24"/>
        </w:rPr>
        <w:t>iškovoti</w:t>
      </w:r>
      <w:r w:rsidRPr="00FA4151">
        <w:rPr>
          <w:sz w:val="24"/>
          <w:szCs w:val="24"/>
        </w:rPr>
        <w:t xml:space="preserve"> laureatų vardai</w:t>
      </w:r>
      <w:r w:rsidRPr="00FA4151">
        <w:rPr>
          <w:rFonts w:eastAsia="+mn-ea"/>
          <w:kern w:val="24"/>
          <w:sz w:val="24"/>
          <w:szCs w:val="24"/>
        </w:rPr>
        <w:t>, vienas mokinys tapo Šalies Kalbų Kengūros (Lietuvių kalbos) Lyderių turo nugalėtoju</w:t>
      </w:r>
      <w:r>
        <w:rPr>
          <w:rFonts w:eastAsia="+mn-ea"/>
          <w:kern w:val="24"/>
          <w:sz w:val="24"/>
          <w:szCs w:val="24"/>
        </w:rPr>
        <w:t>. 78</w:t>
      </w:r>
      <w:r w:rsidRPr="00FA4151">
        <w:rPr>
          <w:rFonts w:eastAsia="+mn-ea"/>
          <w:kern w:val="24"/>
          <w:sz w:val="24"/>
          <w:szCs w:val="24"/>
        </w:rPr>
        <w:t xml:space="preserve"> </w:t>
      </w:r>
      <w:proofErr w:type="spellStart"/>
      <w:r w:rsidRPr="00FA4151">
        <w:rPr>
          <w:rFonts w:eastAsia="+mn-ea"/>
          <w:kern w:val="24"/>
          <w:sz w:val="24"/>
          <w:szCs w:val="24"/>
        </w:rPr>
        <w:t>proc</w:t>
      </w:r>
      <w:proofErr w:type="spellEnd"/>
      <w:r w:rsidRPr="00FA4151">
        <w:rPr>
          <w:rFonts w:eastAsia="+mn-ea"/>
          <w:kern w:val="24"/>
          <w:sz w:val="24"/>
          <w:szCs w:val="24"/>
        </w:rPr>
        <w:t>. mokykloje besimokančių mokinių dalyvavo ir tapo tarptautinio edukacinio konkurso ,,</w:t>
      </w:r>
      <w:proofErr w:type="spellStart"/>
      <w:r w:rsidRPr="00FA4151">
        <w:rPr>
          <w:rFonts w:eastAsia="+mn-ea"/>
          <w:kern w:val="24"/>
          <w:sz w:val="24"/>
          <w:szCs w:val="24"/>
        </w:rPr>
        <w:t>Olympis</w:t>
      </w:r>
      <w:proofErr w:type="spellEnd"/>
      <w:r w:rsidRPr="00FA4151">
        <w:rPr>
          <w:rFonts w:eastAsia="+mn-ea"/>
          <w:kern w:val="24"/>
          <w:sz w:val="24"/>
          <w:szCs w:val="24"/>
        </w:rPr>
        <w:t xml:space="preserve"> 201</w:t>
      </w:r>
      <w:r>
        <w:rPr>
          <w:rFonts w:eastAsia="+mn-ea"/>
          <w:kern w:val="24"/>
          <w:sz w:val="24"/>
          <w:szCs w:val="24"/>
        </w:rPr>
        <w:t>9</w:t>
      </w:r>
      <w:r w:rsidRPr="00FA4151">
        <w:rPr>
          <w:rFonts w:eastAsia="+mn-ea"/>
          <w:kern w:val="24"/>
          <w:sz w:val="24"/>
          <w:szCs w:val="24"/>
        </w:rPr>
        <w:t xml:space="preserve">‘‘ prizininkais, o 5 vaikai (10 </w:t>
      </w:r>
      <w:proofErr w:type="spellStart"/>
      <w:r w:rsidRPr="00FA4151">
        <w:rPr>
          <w:rFonts w:eastAsia="+mn-ea"/>
          <w:kern w:val="24"/>
          <w:sz w:val="24"/>
          <w:szCs w:val="24"/>
        </w:rPr>
        <w:t>proc</w:t>
      </w:r>
      <w:proofErr w:type="spellEnd"/>
      <w:r w:rsidRPr="00FA4151">
        <w:rPr>
          <w:rFonts w:eastAsia="+mn-ea"/>
          <w:kern w:val="24"/>
          <w:sz w:val="24"/>
          <w:szCs w:val="24"/>
        </w:rPr>
        <w:t>.)</w:t>
      </w:r>
      <w:r w:rsidRPr="00072AF8">
        <w:rPr>
          <w:rFonts w:eastAsia="+mn-ea"/>
          <w:kern w:val="24"/>
          <w:sz w:val="24"/>
          <w:szCs w:val="24"/>
        </w:rPr>
        <w:t xml:space="preserve"> </w:t>
      </w:r>
      <w:r w:rsidRPr="00FA4151">
        <w:rPr>
          <w:rFonts w:eastAsia="+mn-ea"/>
          <w:kern w:val="24"/>
          <w:sz w:val="24"/>
          <w:szCs w:val="24"/>
        </w:rPr>
        <w:t>pelnė medalius.</w:t>
      </w:r>
    </w:p>
    <w:p w:rsidR="00E91FE7" w:rsidRPr="00FA4151" w:rsidRDefault="00E91FE7" w:rsidP="00A800F9">
      <w:pPr>
        <w:spacing w:line="360" w:lineRule="auto"/>
        <w:ind w:firstLine="1296"/>
        <w:jc w:val="both"/>
        <w:rPr>
          <w:rFonts w:eastAsia="+mn-ea"/>
          <w:kern w:val="24"/>
          <w:sz w:val="24"/>
          <w:szCs w:val="24"/>
        </w:rPr>
      </w:pPr>
      <w:r w:rsidRPr="00FA4151">
        <w:rPr>
          <w:rFonts w:eastAsia="+mn-ea"/>
          <w:kern w:val="24"/>
          <w:sz w:val="24"/>
          <w:szCs w:val="24"/>
        </w:rPr>
        <w:t xml:space="preserve"> 2019 </w:t>
      </w:r>
      <w:proofErr w:type="spellStart"/>
      <w:r w:rsidRPr="00FA4151">
        <w:rPr>
          <w:rFonts w:eastAsia="+mn-ea"/>
          <w:kern w:val="24"/>
          <w:sz w:val="24"/>
          <w:szCs w:val="24"/>
        </w:rPr>
        <w:t>m</w:t>
      </w:r>
      <w:proofErr w:type="spellEnd"/>
      <w:r w:rsidRPr="00FA4151">
        <w:rPr>
          <w:rFonts w:eastAsia="+mn-ea"/>
          <w:kern w:val="24"/>
          <w:sz w:val="24"/>
          <w:szCs w:val="24"/>
        </w:rPr>
        <w:t xml:space="preserve">. rajono olimpiadose ir konkursuose pirmosios vietos iškovotos </w:t>
      </w:r>
      <w:r w:rsidRPr="00FA4151">
        <w:rPr>
          <w:kern w:val="24"/>
          <w:sz w:val="24"/>
          <w:szCs w:val="24"/>
        </w:rPr>
        <w:t>matematikos olimpiadoje (1 mok.), lietuvių kalbos olimpiadoje (1 mok.), fizikos olimpiadoje (1 mok.), r</w:t>
      </w:r>
      <w:r w:rsidRPr="00FA4151">
        <w:rPr>
          <w:rFonts w:eastAsia="+mn-ea"/>
          <w:kern w:val="24"/>
          <w:sz w:val="24"/>
          <w:szCs w:val="24"/>
        </w:rPr>
        <w:t>udens</w:t>
      </w:r>
      <w:r>
        <w:rPr>
          <w:rFonts w:eastAsia="+mn-ea"/>
          <w:kern w:val="24"/>
          <w:sz w:val="24"/>
          <w:szCs w:val="24"/>
        </w:rPr>
        <w:t xml:space="preserve"> ir pavasario</w:t>
      </w:r>
      <w:r w:rsidRPr="00FA4151">
        <w:rPr>
          <w:rFonts w:eastAsia="+mn-ea"/>
          <w:kern w:val="24"/>
          <w:sz w:val="24"/>
          <w:szCs w:val="24"/>
        </w:rPr>
        <w:t xml:space="preserve"> kro</w:t>
      </w:r>
      <w:r>
        <w:rPr>
          <w:rFonts w:eastAsia="+mn-ea"/>
          <w:kern w:val="24"/>
          <w:sz w:val="24"/>
          <w:szCs w:val="24"/>
        </w:rPr>
        <w:t>so varžybose (2</w:t>
      </w:r>
      <w:r w:rsidRPr="00FA4151">
        <w:rPr>
          <w:rFonts w:eastAsia="+mn-ea"/>
          <w:kern w:val="24"/>
          <w:sz w:val="24"/>
          <w:szCs w:val="24"/>
        </w:rPr>
        <w:t xml:space="preserve"> mok.); antroji – </w:t>
      </w:r>
      <w:r w:rsidRPr="00FA4151">
        <w:rPr>
          <w:kern w:val="24"/>
          <w:sz w:val="24"/>
          <w:szCs w:val="24"/>
        </w:rPr>
        <w:t xml:space="preserve">gamtos pažinimo konkurse (1 mok.), </w:t>
      </w:r>
      <w:r>
        <w:rPr>
          <w:rFonts w:eastAsia="+mn-ea"/>
          <w:kern w:val="24"/>
          <w:sz w:val="24"/>
          <w:szCs w:val="24"/>
        </w:rPr>
        <w:t>trečioji</w:t>
      </w:r>
      <w:r w:rsidRPr="00FA4151">
        <w:rPr>
          <w:rFonts w:eastAsia="+mn-ea"/>
          <w:kern w:val="24"/>
          <w:sz w:val="24"/>
          <w:szCs w:val="24"/>
        </w:rPr>
        <w:t xml:space="preserve"> – </w:t>
      </w:r>
      <w:r w:rsidRPr="00FA4151">
        <w:rPr>
          <w:kern w:val="24"/>
          <w:sz w:val="24"/>
          <w:szCs w:val="24"/>
        </w:rPr>
        <w:t>istorijos olimpiadoje (1 mok.), fizikos olimpiadoje (2 mok.).</w:t>
      </w:r>
      <w:r w:rsidRPr="00FA4151">
        <w:rPr>
          <w:sz w:val="24"/>
          <w:szCs w:val="24"/>
        </w:rPr>
        <w:t xml:space="preserve"> Rajono fizikos mokinių čempionato ,,Makaronų tiltai 2019‘‘ I etape laimėta 3 vieta.</w:t>
      </w:r>
      <w:r>
        <w:rPr>
          <w:sz w:val="24"/>
          <w:szCs w:val="24"/>
        </w:rPr>
        <w:t xml:space="preserve"> </w:t>
      </w:r>
    </w:p>
    <w:p w:rsidR="00E91FE7" w:rsidRPr="00FA4151" w:rsidRDefault="00E91FE7" w:rsidP="00E91FE7">
      <w:pPr>
        <w:spacing w:line="360" w:lineRule="auto"/>
        <w:jc w:val="both"/>
        <w:rPr>
          <w:sz w:val="24"/>
          <w:szCs w:val="24"/>
        </w:rPr>
      </w:pPr>
      <w:r w:rsidRPr="00A7504A">
        <w:rPr>
          <w:color w:val="C00000"/>
          <w:sz w:val="24"/>
          <w:szCs w:val="24"/>
        </w:rPr>
        <w:t xml:space="preserve">     </w:t>
      </w:r>
      <w:r>
        <w:rPr>
          <w:color w:val="C00000"/>
          <w:sz w:val="24"/>
          <w:szCs w:val="24"/>
        </w:rPr>
        <w:tab/>
      </w:r>
      <w:r w:rsidRPr="00FA4151">
        <w:rPr>
          <w:sz w:val="24"/>
          <w:szCs w:val="24"/>
        </w:rPr>
        <w:t>Tobulinamos ir kuriamos funkcionalios edukacinės erdvės</w:t>
      </w:r>
      <w:r>
        <w:rPr>
          <w:sz w:val="24"/>
          <w:szCs w:val="24"/>
        </w:rPr>
        <w:t>, kuriose užsiėmimai vyksta ne tik mokyklos, bet ir kitų rajonų (Ukmergės, Panevėžio) mokyklų mokiniams.</w:t>
      </w:r>
      <w:r w:rsidRPr="00F57693">
        <w:t xml:space="preserve"> </w:t>
      </w:r>
      <w:r>
        <w:rPr>
          <w:sz w:val="24"/>
          <w:szCs w:val="24"/>
        </w:rPr>
        <w:t xml:space="preserve">Botanikos sodo </w:t>
      </w:r>
      <w:r>
        <w:rPr>
          <w:sz w:val="24"/>
          <w:szCs w:val="24"/>
        </w:rPr>
        <w:lastRenderedPageBreak/>
        <w:t>erdvėse vyko seminaras rajono mokytojams ,,Būk išmanus gamtoje‘‘ (</w:t>
      </w:r>
      <w:hyperlink r:id="rId8" w:history="1">
        <w:r w:rsidRPr="00D51E12">
          <w:rPr>
            <w:rStyle w:val="Hipersaitas"/>
            <w:sz w:val="24"/>
            <w:szCs w:val="24"/>
          </w:rPr>
          <w:t>https://www.traupis.anyksciai.lm.lt/index.php/edukacines-erdves</w:t>
        </w:r>
      </w:hyperlink>
      <w:r>
        <w:rPr>
          <w:sz w:val="24"/>
          <w:szCs w:val="24"/>
        </w:rPr>
        <w:t xml:space="preserve">).  </w:t>
      </w:r>
    </w:p>
    <w:p w:rsidR="00E91FE7" w:rsidRDefault="00E91FE7" w:rsidP="00E91FE7">
      <w:pPr>
        <w:spacing w:line="360" w:lineRule="auto"/>
        <w:ind w:firstLine="1296"/>
        <w:jc w:val="both"/>
        <w:rPr>
          <w:sz w:val="24"/>
          <w:szCs w:val="24"/>
        </w:rPr>
      </w:pPr>
      <w:r w:rsidRPr="00FA4151">
        <w:rPr>
          <w:sz w:val="24"/>
          <w:szCs w:val="24"/>
        </w:rPr>
        <w:t xml:space="preserve">     Buvo organizuojamas įvairesnis tėvų švietimas, kuris sulaukė didesnio susidomėjimo: </w:t>
      </w:r>
      <w:r>
        <w:rPr>
          <w:bCs/>
          <w:kern w:val="24"/>
          <w:sz w:val="24"/>
          <w:szCs w:val="24"/>
        </w:rPr>
        <w:t>t</w:t>
      </w:r>
      <w:r w:rsidRPr="006569BF">
        <w:rPr>
          <w:bCs/>
          <w:kern w:val="24"/>
          <w:sz w:val="24"/>
          <w:szCs w:val="24"/>
        </w:rPr>
        <w:t>ėvų dalyvavimas visuo</w:t>
      </w:r>
      <w:r>
        <w:rPr>
          <w:bCs/>
          <w:kern w:val="24"/>
          <w:sz w:val="24"/>
          <w:szCs w:val="24"/>
        </w:rPr>
        <w:t>tiniuose susirinkimuose padidėjo (nuo 40 iki 45</w:t>
      </w:r>
      <w:r w:rsidRPr="006569BF">
        <w:rPr>
          <w:bCs/>
          <w:kern w:val="24"/>
          <w:sz w:val="24"/>
          <w:szCs w:val="24"/>
        </w:rPr>
        <w:t xml:space="preserve"> </w:t>
      </w:r>
      <w:r w:rsidRPr="00072AF8">
        <w:rPr>
          <w:bCs/>
          <w:kern w:val="24"/>
          <w:sz w:val="24"/>
          <w:szCs w:val="24"/>
        </w:rPr>
        <w:t xml:space="preserve">proc.). </w:t>
      </w:r>
      <w:r>
        <w:rPr>
          <w:bCs/>
          <w:kern w:val="24"/>
          <w:sz w:val="24"/>
          <w:szCs w:val="24"/>
        </w:rPr>
        <w:t xml:space="preserve">10 </w:t>
      </w:r>
      <w:proofErr w:type="spellStart"/>
      <w:r>
        <w:rPr>
          <w:bCs/>
          <w:kern w:val="24"/>
          <w:sz w:val="24"/>
          <w:szCs w:val="24"/>
        </w:rPr>
        <w:t>proc</w:t>
      </w:r>
      <w:proofErr w:type="spellEnd"/>
      <w:r>
        <w:rPr>
          <w:bCs/>
          <w:kern w:val="24"/>
          <w:sz w:val="24"/>
          <w:szCs w:val="24"/>
        </w:rPr>
        <w:t>.</w:t>
      </w:r>
      <w:r w:rsidRPr="006569BF">
        <w:rPr>
          <w:bCs/>
          <w:kern w:val="24"/>
          <w:sz w:val="24"/>
          <w:szCs w:val="24"/>
        </w:rPr>
        <w:t xml:space="preserve"> išaugo tėvų dalyvavimas mokyklos rengin</w:t>
      </w:r>
      <w:r>
        <w:rPr>
          <w:bCs/>
          <w:kern w:val="24"/>
          <w:sz w:val="24"/>
          <w:szCs w:val="24"/>
        </w:rPr>
        <w:t xml:space="preserve">iuose, akcijose (nuo 60 iki 70 </w:t>
      </w:r>
      <w:proofErr w:type="spellStart"/>
      <w:r>
        <w:rPr>
          <w:bCs/>
          <w:kern w:val="24"/>
          <w:sz w:val="24"/>
          <w:szCs w:val="24"/>
        </w:rPr>
        <w:t>proc</w:t>
      </w:r>
      <w:proofErr w:type="spellEnd"/>
      <w:r>
        <w:rPr>
          <w:bCs/>
          <w:kern w:val="24"/>
          <w:sz w:val="24"/>
          <w:szCs w:val="24"/>
        </w:rPr>
        <w:t>.</w:t>
      </w:r>
      <w:r w:rsidRPr="006569BF">
        <w:rPr>
          <w:bCs/>
          <w:kern w:val="24"/>
          <w:sz w:val="24"/>
          <w:szCs w:val="24"/>
        </w:rPr>
        <w:t xml:space="preserve">). </w:t>
      </w:r>
      <w:r w:rsidRPr="00FA4151">
        <w:rPr>
          <w:sz w:val="24"/>
          <w:szCs w:val="24"/>
        </w:rPr>
        <w:t xml:space="preserve">1–4 ir 8–9 klasių visi tėvai (100 </w:t>
      </w:r>
      <w:proofErr w:type="spellStart"/>
      <w:r w:rsidRPr="00FA4151">
        <w:rPr>
          <w:sz w:val="24"/>
          <w:szCs w:val="24"/>
        </w:rPr>
        <w:t>proc</w:t>
      </w:r>
      <w:proofErr w:type="spellEnd"/>
      <w:r w:rsidRPr="00FA4151">
        <w:rPr>
          <w:sz w:val="24"/>
          <w:szCs w:val="24"/>
        </w:rPr>
        <w:t>.</w:t>
      </w:r>
      <w:r w:rsidRPr="00072AF8">
        <w:rPr>
          <w:sz w:val="24"/>
          <w:szCs w:val="24"/>
        </w:rPr>
        <w:t>)</w:t>
      </w:r>
      <w:r w:rsidRPr="00FA4151">
        <w:rPr>
          <w:sz w:val="24"/>
          <w:szCs w:val="24"/>
        </w:rPr>
        <w:t xml:space="preserve"> įsitraukė į veiklas, padedančias klasės auklėtojui ir mokiniams pasiruošti renginiui. Tęsiama graži iniciatyva – mokinių tėvai prisideda prie mokyklos vasaros gėlynų apželdinimo.</w:t>
      </w:r>
    </w:p>
    <w:p w:rsidR="00E91FE7" w:rsidRDefault="00E91FE7" w:rsidP="00E91FE7">
      <w:pPr>
        <w:spacing w:line="360" w:lineRule="auto"/>
        <w:ind w:firstLine="1298"/>
        <w:jc w:val="both"/>
        <w:rPr>
          <w:sz w:val="24"/>
          <w:szCs w:val="24"/>
        </w:rPr>
      </w:pPr>
      <w:r>
        <w:rPr>
          <w:sz w:val="24"/>
          <w:szCs w:val="24"/>
        </w:rPr>
        <w:t xml:space="preserve">Sėkmingai vykdomų prevencinių programų dėka visi jose dalyvavę mokiniai jautėsi  </w:t>
      </w:r>
      <w:proofErr w:type="spellStart"/>
      <w:r>
        <w:rPr>
          <w:sz w:val="24"/>
          <w:szCs w:val="24"/>
        </w:rPr>
        <w:t>emociškai</w:t>
      </w:r>
      <w:proofErr w:type="spellEnd"/>
      <w:r>
        <w:rPr>
          <w:sz w:val="24"/>
          <w:szCs w:val="24"/>
        </w:rPr>
        <w:t xml:space="preserve"> saugūs, nepatyrė jokių patyčių.</w:t>
      </w:r>
      <w:r w:rsidRPr="003324AF">
        <w:rPr>
          <w:sz w:val="24"/>
          <w:szCs w:val="24"/>
        </w:rPr>
        <w:t xml:space="preserve"> </w:t>
      </w:r>
      <w:r>
        <w:rPr>
          <w:sz w:val="24"/>
          <w:szCs w:val="24"/>
        </w:rPr>
        <w:t>Tai mokyklos bendruomenės sutelktumo rezultatas.</w:t>
      </w:r>
    </w:p>
    <w:p w:rsidR="00E91FE7" w:rsidRDefault="00E91FE7" w:rsidP="00E91FE7">
      <w:pPr>
        <w:spacing w:line="360" w:lineRule="auto"/>
        <w:ind w:firstLine="1296"/>
        <w:jc w:val="both"/>
        <w:rPr>
          <w:sz w:val="24"/>
          <w:szCs w:val="24"/>
        </w:rPr>
      </w:pPr>
    </w:p>
    <w:p w:rsidR="00E91FE7" w:rsidRPr="00867B8C" w:rsidRDefault="00E91FE7" w:rsidP="00E91FE7">
      <w:pPr>
        <w:jc w:val="center"/>
        <w:rPr>
          <w:rFonts w:eastAsia="Calibri"/>
          <w:b/>
          <w:sz w:val="24"/>
          <w:szCs w:val="24"/>
        </w:rPr>
      </w:pPr>
      <w:r w:rsidRPr="00867B8C">
        <w:rPr>
          <w:rFonts w:eastAsia="Calibri"/>
          <w:b/>
          <w:color w:val="000000"/>
          <w:sz w:val="24"/>
          <w:szCs w:val="24"/>
        </w:rPr>
        <w:t>I SKYRIUS</w:t>
      </w:r>
    </w:p>
    <w:p w:rsidR="00E91FE7" w:rsidRDefault="00E91FE7" w:rsidP="00E91FE7">
      <w:pPr>
        <w:jc w:val="center"/>
        <w:rPr>
          <w:rFonts w:eastAsia="Calibri"/>
          <w:b/>
          <w:sz w:val="24"/>
          <w:szCs w:val="24"/>
        </w:rPr>
      </w:pPr>
      <w:r w:rsidRPr="00867B8C">
        <w:rPr>
          <w:rFonts w:eastAsia="Calibri"/>
          <w:b/>
          <w:sz w:val="24"/>
          <w:szCs w:val="24"/>
        </w:rPr>
        <w:t>STRATEGINIO PLANO IR METINIO VEIKLOS PLANO ĮGYVENDINIMAS</w:t>
      </w:r>
    </w:p>
    <w:p w:rsidR="00E91FE7" w:rsidRDefault="00E91FE7" w:rsidP="00E91FE7">
      <w:pPr>
        <w:jc w:val="center"/>
        <w:rPr>
          <w:rFonts w:eastAsia="Calibri"/>
          <w:b/>
          <w:sz w:val="24"/>
          <w:szCs w:val="24"/>
        </w:rPr>
      </w:pPr>
    </w:p>
    <w:p w:rsidR="00E91FE7" w:rsidRDefault="00E91FE7" w:rsidP="00E91FE7">
      <w:pPr>
        <w:spacing w:line="360" w:lineRule="auto"/>
        <w:ind w:firstLine="1296"/>
        <w:jc w:val="both"/>
        <w:rPr>
          <w:rFonts w:eastAsia="Calibri"/>
          <w:sz w:val="24"/>
          <w:szCs w:val="24"/>
          <w:lang w:val="en-US"/>
        </w:rPr>
      </w:pPr>
      <w:r w:rsidRPr="0010345E">
        <w:rPr>
          <w:rFonts w:eastAsia="Calibri"/>
          <w:sz w:val="24"/>
          <w:szCs w:val="24"/>
        </w:rPr>
        <w:t xml:space="preserve">Strateginis </w:t>
      </w:r>
      <w:r>
        <w:rPr>
          <w:rFonts w:eastAsia="Calibri"/>
          <w:sz w:val="24"/>
          <w:szCs w:val="24"/>
        </w:rPr>
        <w:t>2017–2019 metų planas įgyvendintas 90</w:t>
      </w:r>
      <w:r>
        <w:rPr>
          <w:rFonts w:eastAsia="Calibri"/>
          <w:sz w:val="24"/>
          <w:szCs w:val="24"/>
          <w:lang w:val="en-US"/>
        </w:rPr>
        <w:t xml:space="preserve"> proc. </w:t>
      </w:r>
      <w:proofErr w:type="spellStart"/>
      <w:proofErr w:type="gramStart"/>
      <w:r>
        <w:rPr>
          <w:rFonts w:eastAsia="Calibri"/>
          <w:sz w:val="24"/>
          <w:szCs w:val="24"/>
          <w:lang w:val="en-US"/>
        </w:rPr>
        <w:t>Gerinant</w:t>
      </w:r>
      <w:proofErr w:type="spellEnd"/>
      <w:r>
        <w:rPr>
          <w:rFonts w:eastAsia="Calibri"/>
          <w:sz w:val="24"/>
          <w:szCs w:val="24"/>
          <w:lang w:val="en-US"/>
        </w:rPr>
        <w:t xml:space="preserve"> </w:t>
      </w:r>
      <w:proofErr w:type="spellStart"/>
      <w:r>
        <w:rPr>
          <w:rFonts w:eastAsia="Calibri"/>
          <w:sz w:val="24"/>
          <w:szCs w:val="24"/>
          <w:lang w:val="en-US"/>
        </w:rPr>
        <w:t>pamokos</w:t>
      </w:r>
      <w:proofErr w:type="spellEnd"/>
      <w:r>
        <w:rPr>
          <w:rFonts w:eastAsia="Calibri"/>
          <w:sz w:val="24"/>
          <w:szCs w:val="24"/>
          <w:lang w:val="en-US"/>
        </w:rPr>
        <w:t xml:space="preserve"> </w:t>
      </w:r>
      <w:proofErr w:type="spellStart"/>
      <w:r>
        <w:rPr>
          <w:rFonts w:eastAsia="Calibri"/>
          <w:sz w:val="24"/>
          <w:szCs w:val="24"/>
          <w:lang w:val="en-US"/>
        </w:rPr>
        <w:t>kokybę</w:t>
      </w:r>
      <w:proofErr w:type="spellEnd"/>
      <w:r>
        <w:rPr>
          <w:rFonts w:eastAsia="Calibri"/>
          <w:sz w:val="24"/>
          <w:szCs w:val="24"/>
          <w:lang w:val="en-US"/>
        </w:rPr>
        <w:t xml:space="preserve"> </w:t>
      </w:r>
      <w:proofErr w:type="spellStart"/>
      <w:r>
        <w:rPr>
          <w:rFonts w:eastAsia="Calibri"/>
          <w:sz w:val="24"/>
          <w:szCs w:val="24"/>
          <w:lang w:val="en-US"/>
        </w:rPr>
        <w:t>pasiekta</w:t>
      </w:r>
      <w:proofErr w:type="spellEnd"/>
      <w:r>
        <w:rPr>
          <w:rFonts w:eastAsia="Calibri"/>
          <w:sz w:val="24"/>
          <w:szCs w:val="24"/>
          <w:lang w:val="en-US"/>
        </w:rPr>
        <w:t xml:space="preserve">, </w:t>
      </w:r>
      <w:proofErr w:type="spellStart"/>
      <w:r>
        <w:rPr>
          <w:rFonts w:eastAsia="Calibri"/>
          <w:sz w:val="24"/>
          <w:szCs w:val="24"/>
          <w:lang w:val="en-US"/>
        </w:rPr>
        <w:t>kad</w:t>
      </w:r>
      <w:proofErr w:type="spellEnd"/>
      <w:r>
        <w:rPr>
          <w:rFonts w:eastAsia="Calibri"/>
          <w:sz w:val="24"/>
          <w:szCs w:val="24"/>
          <w:lang w:val="en-US"/>
        </w:rPr>
        <w:t xml:space="preserve"> 100 proc. </w:t>
      </w:r>
      <w:proofErr w:type="spellStart"/>
      <w:r>
        <w:rPr>
          <w:rFonts w:eastAsia="Calibri"/>
          <w:sz w:val="24"/>
          <w:szCs w:val="24"/>
          <w:lang w:val="en-US"/>
        </w:rPr>
        <w:t>pamokų</w:t>
      </w:r>
      <w:proofErr w:type="spellEnd"/>
      <w:r>
        <w:rPr>
          <w:rFonts w:eastAsia="Calibri"/>
          <w:sz w:val="24"/>
          <w:szCs w:val="24"/>
          <w:lang w:val="en-US"/>
        </w:rPr>
        <w:t xml:space="preserve"> </w:t>
      </w:r>
      <w:proofErr w:type="spellStart"/>
      <w:r>
        <w:rPr>
          <w:rFonts w:eastAsia="Calibri"/>
          <w:sz w:val="24"/>
          <w:szCs w:val="24"/>
          <w:lang w:val="en-US"/>
        </w:rPr>
        <w:t>skelbiami</w:t>
      </w:r>
      <w:proofErr w:type="spellEnd"/>
      <w:r>
        <w:rPr>
          <w:rFonts w:eastAsia="Calibri"/>
          <w:sz w:val="24"/>
          <w:szCs w:val="24"/>
          <w:lang w:val="en-US"/>
        </w:rPr>
        <w:t xml:space="preserve"> </w:t>
      </w:r>
      <w:proofErr w:type="spellStart"/>
      <w:r>
        <w:rPr>
          <w:rFonts w:eastAsia="Calibri"/>
          <w:sz w:val="24"/>
          <w:szCs w:val="24"/>
          <w:lang w:val="en-US"/>
        </w:rPr>
        <w:t>pamokos</w:t>
      </w:r>
      <w:proofErr w:type="spellEnd"/>
      <w:r>
        <w:rPr>
          <w:rFonts w:eastAsia="Calibri"/>
          <w:sz w:val="24"/>
          <w:szCs w:val="24"/>
          <w:lang w:val="en-US"/>
        </w:rPr>
        <w:t xml:space="preserve"> </w:t>
      </w:r>
      <w:proofErr w:type="spellStart"/>
      <w:r>
        <w:rPr>
          <w:rFonts w:eastAsia="Calibri"/>
          <w:sz w:val="24"/>
          <w:szCs w:val="24"/>
          <w:lang w:val="en-US"/>
        </w:rPr>
        <w:t>tikslai</w:t>
      </w:r>
      <w:proofErr w:type="spellEnd"/>
      <w:r>
        <w:rPr>
          <w:rFonts w:eastAsia="Calibri"/>
          <w:sz w:val="24"/>
          <w:szCs w:val="24"/>
          <w:lang w:val="en-US"/>
        </w:rPr>
        <w:t xml:space="preserve"> </w:t>
      </w:r>
      <w:proofErr w:type="spellStart"/>
      <w:r>
        <w:rPr>
          <w:rFonts w:eastAsia="Calibri"/>
          <w:sz w:val="24"/>
          <w:szCs w:val="24"/>
          <w:lang w:val="en-US"/>
        </w:rPr>
        <w:t>ir</w:t>
      </w:r>
      <w:proofErr w:type="spellEnd"/>
      <w:r>
        <w:rPr>
          <w:rFonts w:eastAsia="Calibri"/>
          <w:sz w:val="24"/>
          <w:szCs w:val="24"/>
          <w:lang w:val="en-US"/>
        </w:rPr>
        <w:t xml:space="preserve"> </w:t>
      </w:r>
      <w:proofErr w:type="spellStart"/>
      <w:r>
        <w:rPr>
          <w:rFonts w:eastAsia="Calibri"/>
          <w:sz w:val="24"/>
          <w:szCs w:val="24"/>
          <w:lang w:val="en-US"/>
        </w:rPr>
        <w:t>uždaviniai</w:t>
      </w:r>
      <w:proofErr w:type="spellEnd"/>
      <w:r>
        <w:rPr>
          <w:rFonts w:eastAsia="Calibri"/>
          <w:sz w:val="24"/>
          <w:szCs w:val="24"/>
          <w:lang w:val="en-US"/>
        </w:rPr>
        <w:t xml:space="preserve">, 90 proc. </w:t>
      </w:r>
      <w:proofErr w:type="spellStart"/>
      <w:r>
        <w:rPr>
          <w:rFonts w:eastAsia="Calibri"/>
          <w:sz w:val="24"/>
          <w:szCs w:val="24"/>
          <w:lang w:val="en-US"/>
        </w:rPr>
        <w:t>pamokų</w:t>
      </w:r>
      <w:proofErr w:type="spellEnd"/>
      <w:r>
        <w:rPr>
          <w:rFonts w:eastAsia="Calibri"/>
          <w:sz w:val="24"/>
          <w:szCs w:val="24"/>
          <w:lang w:val="en-US"/>
        </w:rPr>
        <w:t xml:space="preserve"> </w:t>
      </w:r>
      <w:proofErr w:type="spellStart"/>
      <w:r>
        <w:rPr>
          <w:rFonts w:eastAsia="Calibri"/>
          <w:sz w:val="24"/>
          <w:szCs w:val="24"/>
          <w:lang w:val="en-US"/>
        </w:rPr>
        <w:t>buvo</w:t>
      </w:r>
      <w:proofErr w:type="spellEnd"/>
      <w:r>
        <w:rPr>
          <w:rFonts w:eastAsia="Calibri"/>
          <w:sz w:val="24"/>
          <w:szCs w:val="24"/>
          <w:lang w:val="en-US"/>
        </w:rPr>
        <w:t xml:space="preserve"> </w:t>
      </w:r>
      <w:proofErr w:type="spellStart"/>
      <w:r>
        <w:rPr>
          <w:rFonts w:eastAsia="Calibri"/>
          <w:sz w:val="24"/>
          <w:szCs w:val="24"/>
          <w:lang w:val="en-US"/>
        </w:rPr>
        <w:t>vedamos</w:t>
      </w:r>
      <w:proofErr w:type="spellEnd"/>
      <w:r>
        <w:rPr>
          <w:rFonts w:eastAsia="Calibri"/>
          <w:sz w:val="24"/>
          <w:szCs w:val="24"/>
          <w:lang w:val="en-US"/>
        </w:rPr>
        <w:t xml:space="preserve"> </w:t>
      </w:r>
      <w:proofErr w:type="spellStart"/>
      <w:r>
        <w:rPr>
          <w:rFonts w:eastAsia="Calibri"/>
          <w:sz w:val="24"/>
          <w:szCs w:val="24"/>
          <w:lang w:val="en-US"/>
        </w:rPr>
        <w:t>šiuolaikiškai</w:t>
      </w:r>
      <w:proofErr w:type="spellEnd"/>
      <w:r>
        <w:rPr>
          <w:rFonts w:eastAsia="Calibri"/>
          <w:sz w:val="24"/>
          <w:szCs w:val="24"/>
          <w:lang w:val="en-US"/>
        </w:rPr>
        <w:t xml:space="preserve"> </w:t>
      </w:r>
      <w:proofErr w:type="spellStart"/>
      <w:r>
        <w:rPr>
          <w:rFonts w:eastAsia="Calibri"/>
          <w:sz w:val="24"/>
          <w:szCs w:val="24"/>
          <w:lang w:val="en-US"/>
        </w:rPr>
        <w:t>arba</w:t>
      </w:r>
      <w:proofErr w:type="spellEnd"/>
      <w:r>
        <w:rPr>
          <w:rFonts w:eastAsia="Calibri"/>
          <w:sz w:val="24"/>
          <w:szCs w:val="24"/>
          <w:lang w:val="en-US"/>
        </w:rPr>
        <w:t xml:space="preserve"> </w:t>
      </w:r>
      <w:proofErr w:type="spellStart"/>
      <w:r>
        <w:rPr>
          <w:rFonts w:eastAsia="Calibri"/>
          <w:sz w:val="24"/>
          <w:szCs w:val="24"/>
          <w:lang w:val="en-US"/>
        </w:rPr>
        <w:t>turėjo</w:t>
      </w:r>
      <w:proofErr w:type="spellEnd"/>
      <w:r>
        <w:rPr>
          <w:rFonts w:eastAsia="Calibri"/>
          <w:sz w:val="24"/>
          <w:szCs w:val="24"/>
          <w:lang w:val="en-US"/>
        </w:rPr>
        <w:t xml:space="preserve"> </w:t>
      </w:r>
      <w:proofErr w:type="spellStart"/>
      <w:r>
        <w:rPr>
          <w:rFonts w:eastAsia="Calibri"/>
          <w:sz w:val="24"/>
          <w:szCs w:val="24"/>
          <w:lang w:val="en-US"/>
        </w:rPr>
        <w:t>šiuolaikinės</w:t>
      </w:r>
      <w:proofErr w:type="spellEnd"/>
      <w:r>
        <w:rPr>
          <w:rFonts w:eastAsia="Calibri"/>
          <w:sz w:val="24"/>
          <w:szCs w:val="24"/>
          <w:lang w:val="en-US"/>
        </w:rPr>
        <w:t xml:space="preserve"> </w:t>
      </w:r>
      <w:proofErr w:type="spellStart"/>
      <w:r>
        <w:rPr>
          <w:rFonts w:eastAsia="Calibri"/>
          <w:sz w:val="24"/>
          <w:szCs w:val="24"/>
          <w:lang w:val="en-US"/>
        </w:rPr>
        <w:t>pamokos</w:t>
      </w:r>
      <w:proofErr w:type="spellEnd"/>
      <w:r>
        <w:rPr>
          <w:rFonts w:eastAsia="Calibri"/>
          <w:sz w:val="24"/>
          <w:szCs w:val="24"/>
          <w:lang w:val="en-US"/>
        </w:rPr>
        <w:t xml:space="preserve"> </w:t>
      </w:r>
      <w:proofErr w:type="spellStart"/>
      <w:r>
        <w:rPr>
          <w:rFonts w:eastAsia="Calibri"/>
          <w:sz w:val="24"/>
          <w:szCs w:val="24"/>
          <w:lang w:val="en-US"/>
        </w:rPr>
        <w:t>požymius</w:t>
      </w:r>
      <w:proofErr w:type="spellEnd"/>
      <w:r>
        <w:rPr>
          <w:rFonts w:eastAsia="Calibri"/>
          <w:sz w:val="24"/>
          <w:szCs w:val="24"/>
          <w:lang w:val="en-US"/>
        </w:rPr>
        <w:t>.</w:t>
      </w:r>
      <w:proofErr w:type="gramEnd"/>
      <w:r>
        <w:rPr>
          <w:rFonts w:eastAsia="Calibri"/>
          <w:sz w:val="24"/>
          <w:szCs w:val="24"/>
          <w:lang w:val="en-US"/>
        </w:rPr>
        <w:t xml:space="preserve"> </w:t>
      </w:r>
      <w:proofErr w:type="spellStart"/>
      <w:r>
        <w:rPr>
          <w:rFonts w:eastAsia="Calibri"/>
          <w:sz w:val="24"/>
          <w:szCs w:val="24"/>
          <w:lang w:val="en-US"/>
        </w:rPr>
        <w:t>Dėl</w:t>
      </w:r>
      <w:proofErr w:type="spellEnd"/>
      <w:r>
        <w:rPr>
          <w:rFonts w:eastAsia="Calibri"/>
          <w:sz w:val="24"/>
          <w:szCs w:val="24"/>
          <w:lang w:val="en-US"/>
        </w:rPr>
        <w:t xml:space="preserve"> to </w:t>
      </w:r>
      <w:proofErr w:type="spellStart"/>
      <w:r>
        <w:rPr>
          <w:rFonts w:eastAsia="Calibri"/>
          <w:sz w:val="24"/>
          <w:szCs w:val="24"/>
          <w:lang w:val="en-US"/>
        </w:rPr>
        <w:t>mokinių</w:t>
      </w:r>
      <w:proofErr w:type="spellEnd"/>
      <w:r>
        <w:rPr>
          <w:rFonts w:eastAsia="Calibri"/>
          <w:sz w:val="24"/>
          <w:szCs w:val="24"/>
          <w:lang w:val="en-US"/>
        </w:rPr>
        <w:t xml:space="preserve"> </w:t>
      </w:r>
      <w:proofErr w:type="spellStart"/>
      <w:r>
        <w:rPr>
          <w:rFonts w:eastAsia="Calibri"/>
          <w:sz w:val="24"/>
          <w:szCs w:val="24"/>
          <w:lang w:val="en-US"/>
        </w:rPr>
        <w:t>mokymosi</w:t>
      </w:r>
      <w:proofErr w:type="spellEnd"/>
      <w:r>
        <w:rPr>
          <w:rFonts w:eastAsia="Calibri"/>
          <w:sz w:val="24"/>
          <w:szCs w:val="24"/>
          <w:lang w:val="en-US"/>
        </w:rPr>
        <w:t xml:space="preserve"> </w:t>
      </w:r>
      <w:proofErr w:type="spellStart"/>
      <w:r>
        <w:rPr>
          <w:rFonts w:eastAsia="Calibri"/>
          <w:sz w:val="24"/>
          <w:szCs w:val="24"/>
          <w:lang w:val="en-US"/>
        </w:rPr>
        <w:t>motyvacija</w:t>
      </w:r>
      <w:proofErr w:type="spellEnd"/>
      <w:r>
        <w:rPr>
          <w:rFonts w:eastAsia="Calibri"/>
          <w:sz w:val="24"/>
          <w:szCs w:val="24"/>
          <w:lang w:val="en-US"/>
        </w:rPr>
        <w:t xml:space="preserve"> </w:t>
      </w:r>
      <w:proofErr w:type="spellStart"/>
      <w:r>
        <w:rPr>
          <w:rFonts w:eastAsia="Calibri"/>
          <w:sz w:val="24"/>
          <w:szCs w:val="24"/>
          <w:lang w:val="en-US"/>
        </w:rPr>
        <w:t>pakilo</w:t>
      </w:r>
      <w:proofErr w:type="spellEnd"/>
      <w:r>
        <w:rPr>
          <w:rFonts w:eastAsia="Calibri"/>
          <w:sz w:val="24"/>
          <w:szCs w:val="24"/>
          <w:lang w:val="en-US"/>
        </w:rPr>
        <w:t xml:space="preserve"> 20 proc., </w:t>
      </w:r>
      <w:proofErr w:type="spellStart"/>
      <w:r>
        <w:rPr>
          <w:rFonts w:eastAsia="Calibri"/>
          <w:sz w:val="24"/>
          <w:szCs w:val="24"/>
          <w:lang w:val="en-US"/>
        </w:rPr>
        <w:t>vaikai</w:t>
      </w:r>
      <w:proofErr w:type="spellEnd"/>
      <w:r>
        <w:rPr>
          <w:rFonts w:eastAsia="Calibri"/>
          <w:sz w:val="24"/>
          <w:szCs w:val="24"/>
          <w:lang w:val="en-US"/>
        </w:rPr>
        <w:t xml:space="preserve"> </w:t>
      </w:r>
      <w:proofErr w:type="spellStart"/>
      <w:r>
        <w:rPr>
          <w:rFonts w:eastAsia="Calibri"/>
          <w:sz w:val="24"/>
          <w:szCs w:val="24"/>
          <w:lang w:val="en-US"/>
        </w:rPr>
        <w:t>noriai</w:t>
      </w:r>
      <w:proofErr w:type="spellEnd"/>
      <w:r>
        <w:rPr>
          <w:rFonts w:eastAsia="Calibri"/>
          <w:sz w:val="24"/>
          <w:szCs w:val="24"/>
          <w:lang w:val="en-US"/>
        </w:rPr>
        <w:t xml:space="preserve"> </w:t>
      </w:r>
      <w:proofErr w:type="spellStart"/>
      <w:r>
        <w:rPr>
          <w:rFonts w:eastAsia="Calibri"/>
          <w:sz w:val="24"/>
          <w:szCs w:val="24"/>
          <w:lang w:val="en-US"/>
        </w:rPr>
        <w:t>eina</w:t>
      </w:r>
      <w:proofErr w:type="spellEnd"/>
      <w:r>
        <w:rPr>
          <w:rFonts w:eastAsia="Calibri"/>
          <w:sz w:val="24"/>
          <w:szCs w:val="24"/>
          <w:lang w:val="en-US"/>
        </w:rPr>
        <w:t xml:space="preserve"> į </w:t>
      </w:r>
      <w:proofErr w:type="spellStart"/>
      <w:r>
        <w:rPr>
          <w:rFonts w:eastAsia="Calibri"/>
          <w:sz w:val="24"/>
          <w:szCs w:val="24"/>
          <w:lang w:val="en-US"/>
        </w:rPr>
        <w:t>mokyklą</w:t>
      </w:r>
      <w:proofErr w:type="spellEnd"/>
      <w:r>
        <w:rPr>
          <w:rFonts w:eastAsia="Calibri"/>
          <w:sz w:val="24"/>
          <w:szCs w:val="24"/>
          <w:lang w:val="en-US"/>
        </w:rPr>
        <w:t xml:space="preserve">, o 2019 m. </w:t>
      </w:r>
      <w:proofErr w:type="spellStart"/>
      <w:r>
        <w:rPr>
          <w:rFonts w:eastAsia="Calibri"/>
          <w:sz w:val="24"/>
          <w:szCs w:val="24"/>
          <w:lang w:val="en-US"/>
        </w:rPr>
        <w:t>pasiekta</w:t>
      </w:r>
      <w:proofErr w:type="spellEnd"/>
      <w:r>
        <w:rPr>
          <w:rFonts w:eastAsia="Calibri"/>
          <w:sz w:val="24"/>
          <w:szCs w:val="24"/>
          <w:lang w:val="en-US"/>
        </w:rPr>
        <w:t xml:space="preserve">, </w:t>
      </w:r>
      <w:proofErr w:type="spellStart"/>
      <w:r>
        <w:rPr>
          <w:rFonts w:eastAsia="Calibri"/>
          <w:sz w:val="24"/>
          <w:szCs w:val="24"/>
          <w:lang w:val="en-US"/>
        </w:rPr>
        <w:t>kad</w:t>
      </w:r>
      <w:proofErr w:type="spellEnd"/>
      <w:r>
        <w:rPr>
          <w:rFonts w:eastAsia="Calibri"/>
          <w:sz w:val="24"/>
          <w:szCs w:val="24"/>
          <w:lang w:val="en-US"/>
        </w:rPr>
        <w:t xml:space="preserve"> </w:t>
      </w:r>
      <w:proofErr w:type="spellStart"/>
      <w:r>
        <w:rPr>
          <w:rFonts w:eastAsia="Calibri"/>
          <w:sz w:val="24"/>
          <w:szCs w:val="24"/>
          <w:lang w:val="en-US"/>
        </w:rPr>
        <w:t>nebuvo</w:t>
      </w:r>
      <w:proofErr w:type="spellEnd"/>
      <w:r>
        <w:rPr>
          <w:rFonts w:eastAsia="Calibri"/>
          <w:sz w:val="24"/>
          <w:szCs w:val="24"/>
          <w:lang w:val="en-US"/>
        </w:rPr>
        <w:t xml:space="preserve"> </w:t>
      </w:r>
      <w:proofErr w:type="spellStart"/>
      <w:r>
        <w:rPr>
          <w:rFonts w:eastAsia="Calibri"/>
          <w:sz w:val="24"/>
          <w:szCs w:val="24"/>
          <w:lang w:val="en-US"/>
        </w:rPr>
        <w:t>praleistos</w:t>
      </w:r>
      <w:proofErr w:type="spellEnd"/>
      <w:r>
        <w:rPr>
          <w:rFonts w:eastAsia="Calibri"/>
          <w:sz w:val="24"/>
          <w:szCs w:val="24"/>
          <w:lang w:val="en-US"/>
        </w:rPr>
        <w:t xml:space="preserve"> </w:t>
      </w:r>
      <w:proofErr w:type="spellStart"/>
      <w:r>
        <w:rPr>
          <w:rFonts w:eastAsia="Calibri"/>
          <w:sz w:val="24"/>
          <w:szCs w:val="24"/>
          <w:lang w:val="en-US"/>
        </w:rPr>
        <w:t>nei</w:t>
      </w:r>
      <w:proofErr w:type="spellEnd"/>
      <w:r>
        <w:rPr>
          <w:rFonts w:eastAsia="Calibri"/>
          <w:sz w:val="24"/>
          <w:szCs w:val="24"/>
          <w:lang w:val="en-US"/>
        </w:rPr>
        <w:t xml:space="preserve"> </w:t>
      </w:r>
      <w:proofErr w:type="spellStart"/>
      <w:r>
        <w:rPr>
          <w:rFonts w:eastAsia="Calibri"/>
          <w:sz w:val="24"/>
          <w:szCs w:val="24"/>
          <w:lang w:val="en-US"/>
        </w:rPr>
        <w:t>vienos</w:t>
      </w:r>
      <w:proofErr w:type="spellEnd"/>
      <w:r>
        <w:rPr>
          <w:rFonts w:eastAsia="Calibri"/>
          <w:sz w:val="24"/>
          <w:szCs w:val="24"/>
          <w:lang w:val="en-US"/>
        </w:rPr>
        <w:t xml:space="preserve"> </w:t>
      </w:r>
      <w:proofErr w:type="spellStart"/>
      <w:r>
        <w:rPr>
          <w:rFonts w:eastAsia="Calibri"/>
          <w:sz w:val="24"/>
          <w:szCs w:val="24"/>
          <w:lang w:val="en-US"/>
        </w:rPr>
        <w:t>pamokos</w:t>
      </w:r>
      <w:proofErr w:type="spellEnd"/>
      <w:r>
        <w:rPr>
          <w:rFonts w:eastAsia="Calibri"/>
          <w:sz w:val="24"/>
          <w:szCs w:val="24"/>
          <w:lang w:val="en-US"/>
        </w:rPr>
        <w:t xml:space="preserve"> be </w:t>
      </w:r>
      <w:proofErr w:type="spellStart"/>
      <w:r>
        <w:rPr>
          <w:rFonts w:eastAsia="Calibri"/>
          <w:sz w:val="24"/>
          <w:szCs w:val="24"/>
          <w:lang w:val="en-US"/>
        </w:rPr>
        <w:t>priežasties</w:t>
      </w:r>
      <w:proofErr w:type="spellEnd"/>
      <w:r>
        <w:rPr>
          <w:rFonts w:eastAsia="Calibri"/>
          <w:sz w:val="24"/>
          <w:szCs w:val="24"/>
          <w:lang w:val="en-US"/>
        </w:rPr>
        <w:t>.</w:t>
      </w:r>
    </w:p>
    <w:p w:rsidR="00E91FE7" w:rsidRDefault="00E91FE7" w:rsidP="00E91FE7">
      <w:pPr>
        <w:spacing w:line="360" w:lineRule="auto"/>
        <w:ind w:firstLine="1296"/>
        <w:jc w:val="both"/>
        <w:rPr>
          <w:rFonts w:eastAsia="Calibri"/>
          <w:sz w:val="24"/>
          <w:szCs w:val="24"/>
          <w:lang w:val="en-US"/>
        </w:rPr>
      </w:pPr>
      <w:proofErr w:type="spellStart"/>
      <w:proofErr w:type="gramStart"/>
      <w:r>
        <w:rPr>
          <w:rFonts w:eastAsia="Calibri"/>
          <w:sz w:val="24"/>
          <w:szCs w:val="24"/>
          <w:lang w:val="en-US"/>
        </w:rPr>
        <w:t>Sėkmingai</w:t>
      </w:r>
      <w:proofErr w:type="spellEnd"/>
      <w:r>
        <w:rPr>
          <w:rFonts w:eastAsia="Calibri"/>
          <w:sz w:val="24"/>
          <w:szCs w:val="24"/>
          <w:lang w:val="en-US"/>
        </w:rPr>
        <w:t xml:space="preserve"> </w:t>
      </w:r>
      <w:proofErr w:type="spellStart"/>
      <w:r>
        <w:rPr>
          <w:rFonts w:eastAsia="Calibri"/>
          <w:sz w:val="24"/>
          <w:szCs w:val="24"/>
          <w:lang w:val="en-US"/>
        </w:rPr>
        <w:t>buvo</w:t>
      </w:r>
      <w:proofErr w:type="spellEnd"/>
      <w:r>
        <w:rPr>
          <w:rFonts w:eastAsia="Calibri"/>
          <w:sz w:val="24"/>
          <w:szCs w:val="24"/>
          <w:lang w:val="en-US"/>
        </w:rPr>
        <w:t xml:space="preserve"> </w:t>
      </w:r>
      <w:proofErr w:type="spellStart"/>
      <w:r>
        <w:rPr>
          <w:rFonts w:eastAsia="Calibri"/>
          <w:sz w:val="24"/>
          <w:szCs w:val="24"/>
          <w:lang w:val="en-US"/>
        </w:rPr>
        <w:t>atnaujinama</w:t>
      </w:r>
      <w:proofErr w:type="spellEnd"/>
      <w:r>
        <w:rPr>
          <w:rFonts w:eastAsia="Calibri"/>
          <w:sz w:val="24"/>
          <w:szCs w:val="24"/>
          <w:lang w:val="en-US"/>
        </w:rPr>
        <w:t xml:space="preserve"> </w:t>
      </w:r>
      <w:proofErr w:type="spellStart"/>
      <w:r>
        <w:rPr>
          <w:rFonts w:eastAsia="Calibri"/>
          <w:sz w:val="24"/>
          <w:szCs w:val="24"/>
          <w:lang w:val="en-US"/>
        </w:rPr>
        <w:t>vertinimo</w:t>
      </w:r>
      <w:proofErr w:type="spellEnd"/>
      <w:r>
        <w:rPr>
          <w:rFonts w:eastAsia="Calibri"/>
          <w:sz w:val="24"/>
          <w:szCs w:val="24"/>
          <w:lang w:val="en-US"/>
        </w:rPr>
        <w:t xml:space="preserve"> </w:t>
      </w:r>
      <w:proofErr w:type="spellStart"/>
      <w:r>
        <w:rPr>
          <w:rFonts w:eastAsia="Calibri"/>
          <w:sz w:val="24"/>
          <w:szCs w:val="24"/>
          <w:lang w:val="en-US"/>
        </w:rPr>
        <w:t>sistema</w:t>
      </w:r>
      <w:proofErr w:type="spellEnd"/>
      <w:r>
        <w:rPr>
          <w:rFonts w:eastAsia="Calibri"/>
          <w:sz w:val="24"/>
          <w:szCs w:val="24"/>
          <w:lang w:val="en-US"/>
        </w:rPr>
        <w:t>.</w:t>
      </w:r>
      <w:proofErr w:type="gramEnd"/>
      <w:r>
        <w:rPr>
          <w:rFonts w:eastAsia="Calibri"/>
          <w:sz w:val="24"/>
          <w:szCs w:val="24"/>
          <w:lang w:val="en-US"/>
        </w:rPr>
        <w:t xml:space="preserve"> </w:t>
      </w:r>
      <w:proofErr w:type="spellStart"/>
      <w:proofErr w:type="gramStart"/>
      <w:r>
        <w:rPr>
          <w:rFonts w:eastAsia="Calibri"/>
          <w:sz w:val="24"/>
          <w:szCs w:val="24"/>
          <w:lang w:val="en-US"/>
        </w:rPr>
        <w:t>Nedidelis</w:t>
      </w:r>
      <w:proofErr w:type="spellEnd"/>
      <w:r>
        <w:rPr>
          <w:rFonts w:eastAsia="Calibri"/>
          <w:sz w:val="24"/>
          <w:szCs w:val="24"/>
          <w:lang w:val="en-US"/>
        </w:rPr>
        <w:t xml:space="preserve"> </w:t>
      </w:r>
      <w:proofErr w:type="spellStart"/>
      <w:r>
        <w:rPr>
          <w:rFonts w:eastAsia="Calibri"/>
          <w:sz w:val="24"/>
          <w:szCs w:val="24"/>
          <w:lang w:val="en-US"/>
        </w:rPr>
        <w:t>mokinių</w:t>
      </w:r>
      <w:proofErr w:type="spellEnd"/>
      <w:r>
        <w:rPr>
          <w:rFonts w:eastAsia="Calibri"/>
          <w:sz w:val="24"/>
          <w:szCs w:val="24"/>
          <w:lang w:val="en-US"/>
        </w:rPr>
        <w:t xml:space="preserve"> </w:t>
      </w:r>
      <w:proofErr w:type="spellStart"/>
      <w:r>
        <w:rPr>
          <w:rFonts w:eastAsia="Calibri"/>
          <w:sz w:val="24"/>
          <w:szCs w:val="24"/>
          <w:lang w:val="en-US"/>
        </w:rPr>
        <w:t>skaičius</w:t>
      </w:r>
      <w:proofErr w:type="spellEnd"/>
      <w:r>
        <w:rPr>
          <w:rFonts w:eastAsia="Calibri"/>
          <w:sz w:val="24"/>
          <w:szCs w:val="24"/>
          <w:lang w:val="en-US"/>
        </w:rPr>
        <w:t xml:space="preserve">, </w:t>
      </w:r>
      <w:proofErr w:type="spellStart"/>
      <w:r>
        <w:rPr>
          <w:rFonts w:eastAsia="Calibri"/>
          <w:sz w:val="24"/>
          <w:szCs w:val="24"/>
          <w:lang w:val="en-US"/>
        </w:rPr>
        <w:t>nuolat</w:t>
      </w:r>
      <w:proofErr w:type="spellEnd"/>
      <w:r>
        <w:rPr>
          <w:rFonts w:eastAsia="Calibri"/>
          <w:sz w:val="24"/>
          <w:szCs w:val="24"/>
          <w:lang w:val="en-US"/>
        </w:rPr>
        <w:t xml:space="preserve"> </w:t>
      </w:r>
      <w:proofErr w:type="spellStart"/>
      <w:r>
        <w:rPr>
          <w:rFonts w:eastAsia="Calibri"/>
          <w:sz w:val="24"/>
          <w:szCs w:val="24"/>
          <w:lang w:val="en-US"/>
        </w:rPr>
        <w:t>stebima</w:t>
      </w:r>
      <w:proofErr w:type="spellEnd"/>
      <w:r>
        <w:rPr>
          <w:rFonts w:eastAsia="Calibri"/>
          <w:sz w:val="24"/>
          <w:szCs w:val="24"/>
          <w:lang w:val="en-US"/>
        </w:rPr>
        <w:t xml:space="preserve">, </w:t>
      </w:r>
      <w:proofErr w:type="spellStart"/>
      <w:r>
        <w:rPr>
          <w:rFonts w:eastAsia="Calibri"/>
          <w:sz w:val="24"/>
          <w:szCs w:val="24"/>
          <w:lang w:val="en-US"/>
        </w:rPr>
        <w:t>matuojama</w:t>
      </w:r>
      <w:proofErr w:type="spellEnd"/>
      <w:r>
        <w:rPr>
          <w:rFonts w:eastAsia="Calibri"/>
          <w:sz w:val="24"/>
          <w:szCs w:val="24"/>
          <w:lang w:val="en-US"/>
        </w:rPr>
        <w:t xml:space="preserve"> </w:t>
      </w:r>
      <w:proofErr w:type="spellStart"/>
      <w:r>
        <w:rPr>
          <w:rFonts w:eastAsia="Calibri"/>
          <w:sz w:val="24"/>
          <w:szCs w:val="24"/>
          <w:lang w:val="en-US"/>
        </w:rPr>
        <w:t>ir</w:t>
      </w:r>
      <w:proofErr w:type="spellEnd"/>
      <w:r>
        <w:rPr>
          <w:rFonts w:eastAsia="Calibri"/>
          <w:sz w:val="24"/>
          <w:szCs w:val="24"/>
          <w:lang w:val="en-US"/>
        </w:rPr>
        <w:t xml:space="preserve"> </w:t>
      </w:r>
      <w:proofErr w:type="spellStart"/>
      <w:r>
        <w:rPr>
          <w:rFonts w:eastAsia="Calibri"/>
          <w:sz w:val="24"/>
          <w:szCs w:val="24"/>
          <w:lang w:val="en-US"/>
        </w:rPr>
        <w:t>fiksuojama</w:t>
      </w:r>
      <w:proofErr w:type="spellEnd"/>
      <w:r>
        <w:rPr>
          <w:rFonts w:eastAsia="Calibri"/>
          <w:sz w:val="24"/>
          <w:szCs w:val="24"/>
          <w:lang w:val="en-US"/>
        </w:rPr>
        <w:t xml:space="preserve"> </w:t>
      </w:r>
      <w:proofErr w:type="spellStart"/>
      <w:r>
        <w:rPr>
          <w:rFonts w:eastAsia="Calibri"/>
          <w:sz w:val="24"/>
          <w:szCs w:val="24"/>
          <w:lang w:val="en-US"/>
        </w:rPr>
        <w:t>mokinio</w:t>
      </w:r>
      <w:proofErr w:type="spellEnd"/>
      <w:r>
        <w:rPr>
          <w:rFonts w:eastAsia="Calibri"/>
          <w:sz w:val="24"/>
          <w:szCs w:val="24"/>
          <w:lang w:val="en-US"/>
        </w:rPr>
        <w:t xml:space="preserve"> </w:t>
      </w:r>
      <w:proofErr w:type="spellStart"/>
      <w:r>
        <w:rPr>
          <w:rFonts w:eastAsia="Calibri"/>
          <w:sz w:val="24"/>
          <w:szCs w:val="24"/>
          <w:lang w:val="en-US"/>
        </w:rPr>
        <w:t>pažanga</w:t>
      </w:r>
      <w:proofErr w:type="spellEnd"/>
      <w:r>
        <w:rPr>
          <w:rFonts w:eastAsia="Calibri"/>
          <w:sz w:val="24"/>
          <w:szCs w:val="24"/>
          <w:lang w:val="en-US"/>
        </w:rPr>
        <w:t xml:space="preserve"> (</w:t>
      </w:r>
      <w:proofErr w:type="spellStart"/>
      <w:r>
        <w:rPr>
          <w:rFonts w:eastAsia="Calibri"/>
          <w:sz w:val="24"/>
          <w:szCs w:val="24"/>
          <w:lang w:val="en-US"/>
        </w:rPr>
        <w:t>matuojamas</w:t>
      </w:r>
      <w:proofErr w:type="spellEnd"/>
      <w:r>
        <w:rPr>
          <w:rFonts w:eastAsia="Calibri"/>
          <w:sz w:val="24"/>
          <w:szCs w:val="24"/>
          <w:lang w:val="en-US"/>
        </w:rPr>
        <w:t xml:space="preserve"> </w:t>
      </w:r>
      <w:proofErr w:type="spellStart"/>
      <w:r>
        <w:rPr>
          <w:rFonts w:eastAsia="Calibri"/>
          <w:sz w:val="24"/>
          <w:szCs w:val="24"/>
          <w:lang w:val="en-US"/>
        </w:rPr>
        <w:t>kiekvieno</w:t>
      </w:r>
      <w:proofErr w:type="spellEnd"/>
      <w:r>
        <w:rPr>
          <w:rFonts w:eastAsia="Calibri"/>
          <w:sz w:val="24"/>
          <w:szCs w:val="24"/>
          <w:lang w:val="en-US"/>
        </w:rPr>
        <w:t xml:space="preserve"> </w:t>
      </w:r>
      <w:proofErr w:type="spellStart"/>
      <w:r>
        <w:rPr>
          <w:rFonts w:eastAsia="Calibri"/>
          <w:sz w:val="24"/>
          <w:szCs w:val="24"/>
          <w:lang w:val="en-US"/>
        </w:rPr>
        <w:t>vaiko</w:t>
      </w:r>
      <w:proofErr w:type="spellEnd"/>
      <w:r>
        <w:rPr>
          <w:rFonts w:eastAsia="Calibri"/>
          <w:sz w:val="24"/>
          <w:szCs w:val="24"/>
          <w:lang w:val="en-US"/>
        </w:rPr>
        <w:t xml:space="preserve"> </w:t>
      </w:r>
      <w:proofErr w:type="spellStart"/>
      <w:r>
        <w:rPr>
          <w:rFonts w:eastAsia="Calibri"/>
          <w:sz w:val="24"/>
          <w:szCs w:val="24"/>
          <w:lang w:val="en-US"/>
        </w:rPr>
        <w:t>pažangos</w:t>
      </w:r>
      <w:proofErr w:type="spellEnd"/>
      <w:r>
        <w:rPr>
          <w:rFonts w:eastAsia="Calibri"/>
          <w:sz w:val="24"/>
          <w:szCs w:val="24"/>
          <w:lang w:val="en-US"/>
        </w:rPr>
        <w:t xml:space="preserve"> </w:t>
      </w:r>
      <w:proofErr w:type="spellStart"/>
      <w:r>
        <w:rPr>
          <w:rFonts w:eastAsia="Calibri"/>
          <w:sz w:val="24"/>
          <w:szCs w:val="24"/>
          <w:lang w:val="en-US"/>
        </w:rPr>
        <w:t>poveikio</w:t>
      </w:r>
      <w:proofErr w:type="spellEnd"/>
      <w:r>
        <w:rPr>
          <w:rFonts w:eastAsia="Calibri"/>
          <w:sz w:val="24"/>
          <w:szCs w:val="24"/>
          <w:lang w:val="en-US"/>
        </w:rPr>
        <w:t xml:space="preserve"> </w:t>
      </w:r>
      <w:proofErr w:type="spellStart"/>
      <w:r>
        <w:rPr>
          <w:rFonts w:eastAsia="Calibri"/>
          <w:sz w:val="24"/>
          <w:szCs w:val="24"/>
          <w:lang w:val="en-US"/>
        </w:rPr>
        <w:t>dydis</w:t>
      </w:r>
      <w:proofErr w:type="spellEnd"/>
      <w:r>
        <w:rPr>
          <w:rFonts w:eastAsia="Calibri"/>
          <w:sz w:val="24"/>
          <w:szCs w:val="24"/>
          <w:lang w:val="en-US"/>
        </w:rPr>
        <w:t xml:space="preserve">) </w:t>
      </w:r>
      <w:proofErr w:type="spellStart"/>
      <w:r>
        <w:rPr>
          <w:rFonts w:eastAsia="Calibri"/>
          <w:sz w:val="24"/>
          <w:szCs w:val="24"/>
          <w:lang w:val="en-US"/>
        </w:rPr>
        <w:t>leido</w:t>
      </w:r>
      <w:proofErr w:type="spellEnd"/>
      <w:r>
        <w:rPr>
          <w:rFonts w:eastAsia="Calibri"/>
          <w:sz w:val="24"/>
          <w:szCs w:val="24"/>
          <w:lang w:val="en-US"/>
        </w:rPr>
        <w:t xml:space="preserve"> </w:t>
      </w:r>
      <w:proofErr w:type="spellStart"/>
      <w:r>
        <w:rPr>
          <w:rFonts w:eastAsia="Calibri"/>
          <w:sz w:val="24"/>
          <w:szCs w:val="24"/>
          <w:lang w:val="en-US"/>
        </w:rPr>
        <w:t>pamatyti</w:t>
      </w:r>
      <w:proofErr w:type="spellEnd"/>
      <w:r>
        <w:rPr>
          <w:rFonts w:eastAsia="Calibri"/>
          <w:sz w:val="24"/>
          <w:szCs w:val="24"/>
          <w:lang w:val="en-US"/>
        </w:rPr>
        <w:t xml:space="preserve"> </w:t>
      </w:r>
      <w:proofErr w:type="spellStart"/>
      <w:r>
        <w:rPr>
          <w:rFonts w:eastAsia="Calibri"/>
          <w:sz w:val="24"/>
          <w:szCs w:val="24"/>
          <w:lang w:val="en-US"/>
        </w:rPr>
        <w:t>ir</w:t>
      </w:r>
      <w:proofErr w:type="spellEnd"/>
      <w:r>
        <w:rPr>
          <w:rFonts w:eastAsia="Calibri"/>
          <w:sz w:val="24"/>
          <w:szCs w:val="24"/>
          <w:lang w:val="en-US"/>
        </w:rPr>
        <w:t xml:space="preserve"> </w:t>
      </w:r>
      <w:proofErr w:type="spellStart"/>
      <w:r>
        <w:rPr>
          <w:rFonts w:eastAsia="Calibri"/>
          <w:sz w:val="24"/>
          <w:szCs w:val="24"/>
          <w:lang w:val="en-US"/>
        </w:rPr>
        <w:t>įvertinti</w:t>
      </w:r>
      <w:proofErr w:type="spellEnd"/>
      <w:r>
        <w:rPr>
          <w:rFonts w:eastAsia="Calibri"/>
          <w:sz w:val="24"/>
          <w:szCs w:val="24"/>
          <w:lang w:val="en-US"/>
        </w:rPr>
        <w:t xml:space="preserve"> </w:t>
      </w:r>
      <w:proofErr w:type="spellStart"/>
      <w:r>
        <w:rPr>
          <w:rFonts w:eastAsia="Calibri"/>
          <w:sz w:val="24"/>
          <w:szCs w:val="24"/>
          <w:lang w:val="en-US"/>
        </w:rPr>
        <w:t>kiekvieną</w:t>
      </w:r>
      <w:proofErr w:type="spellEnd"/>
      <w:r>
        <w:rPr>
          <w:rFonts w:eastAsia="Calibri"/>
          <w:sz w:val="24"/>
          <w:szCs w:val="24"/>
          <w:lang w:val="en-US"/>
        </w:rPr>
        <w:t xml:space="preserve"> </w:t>
      </w:r>
      <w:proofErr w:type="spellStart"/>
      <w:r>
        <w:rPr>
          <w:rFonts w:eastAsia="Calibri"/>
          <w:sz w:val="24"/>
          <w:szCs w:val="24"/>
          <w:lang w:val="en-US"/>
        </w:rPr>
        <w:t>vaiką</w:t>
      </w:r>
      <w:proofErr w:type="spellEnd"/>
      <w:r>
        <w:rPr>
          <w:rFonts w:eastAsia="Calibri"/>
          <w:sz w:val="24"/>
          <w:szCs w:val="24"/>
          <w:lang w:val="en-US"/>
        </w:rPr>
        <w:t>.</w:t>
      </w:r>
      <w:proofErr w:type="gramEnd"/>
      <w:r>
        <w:rPr>
          <w:rFonts w:eastAsia="Calibri"/>
          <w:sz w:val="24"/>
          <w:szCs w:val="24"/>
          <w:lang w:val="en-US"/>
        </w:rPr>
        <w:t xml:space="preserve"> </w:t>
      </w:r>
    </w:p>
    <w:p w:rsidR="00E91FE7" w:rsidRDefault="00E91FE7" w:rsidP="00E91FE7">
      <w:pPr>
        <w:spacing w:line="360" w:lineRule="auto"/>
        <w:ind w:firstLine="1296"/>
        <w:jc w:val="both"/>
        <w:rPr>
          <w:sz w:val="24"/>
          <w:szCs w:val="24"/>
          <w:lang w:val="en-US"/>
        </w:rPr>
      </w:pPr>
      <w:proofErr w:type="spellStart"/>
      <w:r>
        <w:rPr>
          <w:rFonts w:eastAsia="Calibri"/>
          <w:sz w:val="24"/>
          <w:szCs w:val="24"/>
          <w:lang w:val="en-US"/>
        </w:rPr>
        <w:t>Botanikos</w:t>
      </w:r>
      <w:proofErr w:type="spellEnd"/>
      <w:r>
        <w:rPr>
          <w:rFonts w:eastAsia="Calibri"/>
          <w:sz w:val="24"/>
          <w:szCs w:val="24"/>
          <w:lang w:val="en-US"/>
        </w:rPr>
        <w:t xml:space="preserve"> </w:t>
      </w:r>
      <w:proofErr w:type="spellStart"/>
      <w:r>
        <w:rPr>
          <w:rFonts w:eastAsia="Calibri"/>
          <w:sz w:val="24"/>
          <w:szCs w:val="24"/>
          <w:lang w:val="en-US"/>
        </w:rPr>
        <w:t>sodo</w:t>
      </w:r>
      <w:proofErr w:type="spellEnd"/>
      <w:r>
        <w:rPr>
          <w:rFonts w:eastAsia="Calibri"/>
          <w:sz w:val="24"/>
          <w:szCs w:val="24"/>
          <w:lang w:val="en-US"/>
        </w:rPr>
        <w:t xml:space="preserve"> </w:t>
      </w:r>
      <w:proofErr w:type="spellStart"/>
      <w:r>
        <w:rPr>
          <w:rFonts w:eastAsia="Calibri"/>
          <w:sz w:val="24"/>
          <w:szCs w:val="24"/>
          <w:lang w:val="en-US"/>
        </w:rPr>
        <w:t>edukacinių</w:t>
      </w:r>
      <w:proofErr w:type="spellEnd"/>
      <w:r>
        <w:rPr>
          <w:rFonts w:eastAsia="Calibri"/>
          <w:sz w:val="24"/>
          <w:szCs w:val="24"/>
          <w:lang w:val="en-US"/>
        </w:rPr>
        <w:t xml:space="preserve"> </w:t>
      </w:r>
      <w:proofErr w:type="spellStart"/>
      <w:r>
        <w:rPr>
          <w:rFonts w:eastAsia="Calibri"/>
          <w:sz w:val="24"/>
          <w:szCs w:val="24"/>
          <w:lang w:val="en-US"/>
        </w:rPr>
        <w:t>erdvių</w:t>
      </w:r>
      <w:proofErr w:type="spellEnd"/>
      <w:r>
        <w:rPr>
          <w:rFonts w:eastAsia="Calibri"/>
          <w:sz w:val="24"/>
          <w:szCs w:val="24"/>
          <w:lang w:val="en-US"/>
        </w:rPr>
        <w:t xml:space="preserve"> </w:t>
      </w:r>
      <w:proofErr w:type="spellStart"/>
      <w:r>
        <w:rPr>
          <w:rFonts w:eastAsia="Calibri"/>
          <w:sz w:val="24"/>
          <w:szCs w:val="24"/>
          <w:lang w:val="en-US"/>
        </w:rPr>
        <w:t>sukūrimas</w:t>
      </w:r>
      <w:proofErr w:type="spellEnd"/>
      <w:r>
        <w:rPr>
          <w:rFonts w:eastAsia="Calibri"/>
          <w:sz w:val="24"/>
          <w:szCs w:val="24"/>
          <w:lang w:val="en-US"/>
        </w:rPr>
        <w:t xml:space="preserve"> </w:t>
      </w:r>
      <w:proofErr w:type="spellStart"/>
      <w:r>
        <w:rPr>
          <w:rFonts w:eastAsia="Calibri"/>
          <w:sz w:val="24"/>
          <w:szCs w:val="24"/>
          <w:lang w:val="en-US"/>
        </w:rPr>
        <w:t>ir</w:t>
      </w:r>
      <w:proofErr w:type="spellEnd"/>
      <w:r>
        <w:rPr>
          <w:rFonts w:eastAsia="Calibri"/>
          <w:sz w:val="24"/>
          <w:szCs w:val="24"/>
          <w:lang w:val="en-US"/>
        </w:rPr>
        <w:t xml:space="preserve"> </w:t>
      </w:r>
      <w:proofErr w:type="spellStart"/>
      <w:r>
        <w:rPr>
          <w:rFonts w:eastAsia="Calibri"/>
          <w:sz w:val="24"/>
          <w:szCs w:val="24"/>
          <w:lang w:val="en-US"/>
        </w:rPr>
        <w:t>tobulinimas</w:t>
      </w:r>
      <w:proofErr w:type="spellEnd"/>
      <w:r>
        <w:rPr>
          <w:rFonts w:eastAsia="Calibri"/>
          <w:sz w:val="24"/>
          <w:szCs w:val="24"/>
          <w:lang w:val="en-US"/>
        </w:rPr>
        <w:t xml:space="preserve"> </w:t>
      </w:r>
      <w:proofErr w:type="spellStart"/>
      <w:r>
        <w:rPr>
          <w:rFonts w:eastAsia="Calibri"/>
          <w:sz w:val="24"/>
          <w:szCs w:val="24"/>
          <w:lang w:val="en-US"/>
        </w:rPr>
        <w:t>padėjo</w:t>
      </w:r>
      <w:proofErr w:type="spellEnd"/>
      <w:r>
        <w:rPr>
          <w:rFonts w:eastAsia="Calibri"/>
          <w:sz w:val="24"/>
          <w:szCs w:val="24"/>
          <w:lang w:val="en-US"/>
        </w:rPr>
        <w:t xml:space="preserve"> </w:t>
      </w:r>
      <w:proofErr w:type="spellStart"/>
      <w:r>
        <w:rPr>
          <w:rFonts w:eastAsia="Calibri"/>
          <w:sz w:val="24"/>
          <w:szCs w:val="24"/>
          <w:lang w:val="en-US"/>
        </w:rPr>
        <w:t>sėkmingai</w:t>
      </w:r>
      <w:proofErr w:type="spellEnd"/>
      <w:r>
        <w:rPr>
          <w:rFonts w:eastAsia="Calibri"/>
          <w:sz w:val="24"/>
          <w:szCs w:val="24"/>
          <w:lang w:val="en-US"/>
        </w:rPr>
        <w:t xml:space="preserve"> </w:t>
      </w:r>
      <w:proofErr w:type="spellStart"/>
      <w:r>
        <w:rPr>
          <w:rFonts w:eastAsia="Calibri"/>
          <w:sz w:val="24"/>
          <w:szCs w:val="24"/>
          <w:lang w:val="en-US"/>
        </w:rPr>
        <w:t>organizuoti</w:t>
      </w:r>
      <w:proofErr w:type="spellEnd"/>
      <w:r>
        <w:rPr>
          <w:rFonts w:eastAsia="Calibri"/>
          <w:sz w:val="24"/>
          <w:szCs w:val="24"/>
          <w:lang w:val="en-US"/>
        </w:rPr>
        <w:t xml:space="preserve"> </w:t>
      </w:r>
      <w:proofErr w:type="spellStart"/>
      <w:r>
        <w:rPr>
          <w:rFonts w:eastAsia="Calibri"/>
          <w:sz w:val="24"/>
          <w:szCs w:val="24"/>
          <w:lang w:val="en-US"/>
        </w:rPr>
        <w:t>ugdymo</w:t>
      </w:r>
      <w:proofErr w:type="spellEnd"/>
      <w:r>
        <w:rPr>
          <w:rFonts w:eastAsia="Calibri"/>
          <w:sz w:val="24"/>
          <w:szCs w:val="24"/>
          <w:lang w:val="en-US"/>
        </w:rPr>
        <w:t xml:space="preserve"> </w:t>
      </w:r>
      <w:proofErr w:type="spellStart"/>
      <w:r>
        <w:rPr>
          <w:rFonts w:eastAsia="Calibri"/>
          <w:sz w:val="24"/>
          <w:szCs w:val="24"/>
          <w:lang w:val="en-US"/>
        </w:rPr>
        <w:t>procesą</w:t>
      </w:r>
      <w:proofErr w:type="spellEnd"/>
      <w:r>
        <w:rPr>
          <w:rFonts w:eastAsia="Calibri"/>
          <w:sz w:val="24"/>
          <w:szCs w:val="24"/>
          <w:lang w:val="en-US"/>
        </w:rPr>
        <w:t xml:space="preserve"> </w:t>
      </w:r>
      <w:proofErr w:type="spellStart"/>
      <w:r>
        <w:rPr>
          <w:rFonts w:eastAsia="Calibri"/>
          <w:sz w:val="24"/>
          <w:szCs w:val="24"/>
          <w:lang w:val="en-US"/>
        </w:rPr>
        <w:t>ypač</w:t>
      </w:r>
      <w:proofErr w:type="spellEnd"/>
      <w:r>
        <w:rPr>
          <w:rFonts w:eastAsia="Calibri"/>
          <w:sz w:val="24"/>
          <w:szCs w:val="24"/>
          <w:lang w:val="en-US"/>
        </w:rPr>
        <w:t xml:space="preserve"> </w:t>
      </w:r>
      <w:proofErr w:type="spellStart"/>
      <w:r>
        <w:rPr>
          <w:rFonts w:eastAsia="Calibri"/>
          <w:sz w:val="24"/>
          <w:szCs w:val="24"/>
          <w:lang w:val="en-US"/>
        </w:rPr>
        <w:t>šiltuoju</w:t>
      </w:r>
      <w:proofErr w:type="spellEnd"/>
      <w:r>
        <w:rPr>
          <w:rFonts w:eastAsia="Calibri"/>
          <w:sz w:val="24"/>
          <w:szCs w:val="24"/>
          <w:lang w:val="en-US"/>
        </w:rPr>
        <w:t xml:space="preserve"> </w:t>
      </w:r>
      <w:proofErr w:type="spellStart"/>
      <w:r>
        <w:rPr>
          <w:rFonts w:eastAsia="Calibri"/>
          <w:sz w:val="24"/>
          <w:szCs w:val="24"/>
          <w:lang w:val="en-US"/>
        </w:rPr>
        <w:t>metų</w:t>
      </w:r>
      <w:proofErr w:type="spellEnd"/>
      <w:r>
        <w:rPr>
          <w:rFonts w:eastAsia="Calibri"/>
          <w:sz w:val="24"/>
          <w:szCs w:val="24"/>
          <w:lang w:val="en-US"/>
        </w:rPr>
        <w:t xml:space="preserve"> </w:t>
      </w:r>
      <w:proofErr w:type="spellStart"/>
      <w:r>
        <w:rPr>
          <w:rFonts w:eastAsia="Calibri"/>
          <w:sz w:val="24"/>
          <w:szCs w:val="24"/>
          <w:lang w:val="en-US"/>
        </w:rPr>
        <w:t>laiku</w:t>
      </w:r>
      <w:proofErr w:type="spellEnd"/>
      <w:r>
        <w:rPr>
          <w:rFonts w:eastAsia="Calibri"/>
          <w:sz w:val="24"/>
          <w:szCs w:val="24"/>
          <w:lang w:val="en-US"/>
        </w:rPr>
        <w:t xml:space="preserve">, </w:t>
      </w:r>
      <w:r>
        <w:rPr>
          <w:sz w:val="24"/>
          <w:szCs w:val="24"/>
        </w:rPr>
        <w:t>ugdomoji veikla tapo įdomesnė, atsirado</w:t>
      </w:r>
      <w:r w:rsidRPr="006657F9">
        <w:rPr>
          <w:sz w:val="24"/>
          <w:szCs w:val="24"/>
        </w:rPr>
        <w:t xml:space="preserve"> didesnės galimybės gamtamokslini</w:t>
      </w:r>
      <w:r>
        <w:rPr>
          <w:sz w:val="24"/>
          <w:szCs w:val="24"/>
        </w:rPr>
        <w:t xml:space="preserve">ams tyrinėjimams, didėjo </w:t>
      </w:r>
      <w:proofErr w:type="spellStart"/>
      <w:proofErr w:type="gramStart"/>
      <w:r w:rsidRPr="006657F9">
        <w:rPr>
          <w:sz w:val="24"/>
          <w:szCs w:val="24"/>
        </w:rPr>
        <w:t>mokymo(</w:t>
      </w:r>
      <w:proofErr w:type="gramEnd"/>
      <w:r w:rsidRPr="006657F9">
        <w:rPr>
          <w:sz w:val="24"/>
          <w:szCs w:val="24"/>
        </w:rPr>
        <w:t>si</w:t>
      </w:r>
      <w:proofErr w:type="spellEnd"/>
      <w:r w:rsidRPr="006657F9">
        <w:rPr>
          <w:sz w:val="24"/>
          <w:szCs w:val="24"/>
        </w:rPr>
        <w:t xml:space="preserve">) motyvacija. Bendras </w:t>
      </w:r>
      <w:r>
        <w:rPr>
          <w:sz w:val="24"/>
          <w:szCs w:val="24"/>
        </w:rPr>
        <w:t xml:space="preserve">dalykų pažymių vidurkis pakilo apie 5 </w:t>
      </w:r>
      <w:proofErr w:type="spellStart"/>
      <w:r>
        <w:rPr>
          <w:sz w:val="24"/>
          <w:szCs w:val="24"/>
        </w:rPr>
        <w:t>proc</w:t>
      </w:r>
      <w:proofErr w:type="spellEnd"/>
      <w:r>
        <w:rPr>
          <w:sz w:val="24"/>
          <w:szCs w:val="24"/>
        </w:rPr>
        <w:t xml:space="preserve">. </w:t>
      </w:r>
    </w:p>
    <w:p w:rsidR="00E91FE7" w:rsidRDefault="00E91FE7" w:rsidP="00E91FE7">
      <w:pPr>
        <w:spacing w:line="360" w:lineRule="auto"/>
        <w:ind w:firstLine="1296"/>
        <w:jc w:val="both"/>
        <w:rPr>
          <w:sz w:val="24"/>
          <w:szCs w:val="24"/>
          <w:lang w:val="en-US"/>
        </w:rPr>
      </w:pPr>
      <w:proofErr w:type="spellStart"/>
      <w:proofErr w:type="gramStart"/>
      <w:r>
        <w:rPr>
          <w:sz w:val="24"/>
          <w:szCs w:val="24"/>
          <w:lang w:val="en-US"/>
        </w:rPr>
        <w:t>Pagal</w:t>
      </w:r>
      <w:proofErr w:type="spellEnd"/>
      <w:r>
        <w:rPr>
          <w:sz w:val="24"/>
          <w:szCs w:val="24"/>
          <w:lang w:val="en-US"/>
        </w:rPr>
        <w:t xml:space="preserve"> </w:t>
      </w:r>
      <w:proofErr w:type="spellStart"/>
      <w:r>
        <w:rPr>
          <w:sz w:val="24"/>
          <w:szCs w:val="24"/>
          <w:lang w:val="en-US"/>
        </w:rPr>
        <w:t>planą</w:t>
      </w:r>
      <w:proofErr w:type="spellEnd"/>
      <w:r>
        <w:rPr>
          <w:sz w:val="24"/>
          <w:szCs w:val="24"/>
          <w:lang w:val="en-US"/>
        </w:rPr>
        <w:t xml:space="preserve"> </w:t>
      </w:r>
      <w:proofErr w:type="spellStart"/>
      <w:r>
        <w:rPr>
          <w:sz w:val="24"/>
          <w:szCs w:val="24"/>
          <w:lang w:val="en-US"/>
        </w:rPr>
        <w:t>mokykla</w:t>
      </w:r>
      <w:proofErr w:type="spellEnd"/>
      <w:r>
        <w:rPr>
          <w:sz w:val="24"/>
          <w:szCs w:val="24"/>
          <w:lang w:val="en-US"/>
        </w:rPr>
        <w:t xml:space="preserve"> </w:t>
      </w:r>
      <w:proofErr w:type="spellStart"/>
      <w:r>
        <w:rPr>
          <w:sz w:val="24"/>
          <w:szCs w:val="24"/>
          <w:lang w:val="en-US"/>
        </w:rPr>
        <w:t>turėjo</w:t>
      </w:r>
      <w:proofErr w:type="spellEnd"/>
      <w:r>
        <w:rPr>
          <w:sz w:val="24"/>
          <w:szCs w:val="24"/>
          <w:lang w:val="en-US"/>
        </w:rPr>
        <w:t xml:space="preserve"> </w:t>
      </w:r>
      <w:proofErr w:type="spellStart"/>
      <w:r>
        <w:rPr>
          <w:sz w:val="24"/>
          <w:szCs w:val="24"/>
          <w:lang w:val="en-US"/>
        </w:rPr>
        <w:t>tapti</w:t>
      </w:r>
      <w:proofErr w:type="spellEnd"/>
      <w:r>
        <w:rPr>
          <w:sz w:val="24"/>
          <w:szCs w:val="24"/>
          <w:lang w:val="en-US"/>
        </w:rPr>
        <w:t xml:space="preserve"> </w:t>
      </w:r>
      <w:proofErr w:type="spellStart"/>
      <w:r>
        <w:rPr>
          <w:sz w:val="24"/>
          <w:szCs w:val="24"/>
          <w:lang w:val="en-US"/>
        </w:rPr>
        <w:t>daugiafunkciu</w:t>
      </w:r>
      <w:proofErr w:type="spellEnd"/>
      <w:r>
        <w:rPr>
          <w:sz w:val="24"/>
          <w:szCs w:val="24"/>
          <w:lang w:val="en-US"/>
        </w:rPr>
        <w:t xml:space="preserve"> </w:t>
      </w:r>
      <w:proofErr w:type="spellStart"/>
      <w:r>
        <w:rPr>
          <w:sz w:val="24"/>
          <w:szCs w:val="24"/>
          <w:lang w:val="en-US"/>
        </w:rPr>
        <w:t>centru</w:t>
      </w:r>
      <w:proofErr w:type="spellEnd"/>
      <w:r>
        <w:rPr>
          <w:sz w:val="24"/>
          <w:szCs w:val="24"/>
          <w:lang w:val="en-US"/>
        </w:rPr>
        <w:t>.</w:t>
      </w:r>
      <w:proofErr w:type="gramEnd"/>
      <w:r>
        <w:rPr>
          <w:sz w:val="24"/>
          <w:szCs w:val="24"/>
          <w:lang w:val="en-US"/>
        </w:rPr>
        <w:t xml:space="preserve"> </w:t>
      </w:r>
      <w:proofErr w:type="spellStart"/>
      <w:proofErr w:type="gramStart"/>
      <w:r>
        <w:rPr>
          <w:sz w:val="24"/>
          <w:szCs w:val="24"/>
          <w:lang w:val="en-US"/>
        </w:rPr>
        <w:t>Visi</w:t>
      </w:r>
      <w:proofErr w:type="spellEnd"/>
      <w:r>
        <w:rPr>
          <w:sz w:val="24"/>
          <w:szCs w:val="24"/>
          <w:lang w:val="en-US"/>
        </w:rPr>
        <w:t xml:space="preserve"> </w:t>
      </w:r>
      <w:proofErr w:type="spellStart"/>
      <w:r>
        <w:rPr>
          <w:sz w:val="24"/>
          <w:szCs w:val="24"/>
          <w:lang w:val="en-US"/>
        </w:rPr>
        <w:t>paruošiamieji</w:t>
      </w:r>
      <w:proofErr w:type="spellEnd"/>
      <w:r>
        <w:rPr>
          <w:sz w:val="24"/>
          <w:szCs w:val="24"/>
          <w:lang w:val="en-US"/>
        </w:rPr>
        <w:t xml:space="preserve"> </w:t>
      </w:r>
      <w:proofErr w:type="spellStart"/>
      <w:r>
        <w:rPr>
          <w:sz w:val="24"/>
          <w:szCs w:val="24"/>
          <w:lang w:val="en-US"/>
        </w:rPr>
        <w:t>darbai</w:t>
      </w:r>
      <w:proofErr w:type="spellEnd"/>
      <w:r>
        <w:rPr>
          <w:sz w:val="24"/>
          <w:szCs w:val="24"/>
          <w:lang w:val="en-US"/>
        </w:rPr>
        <w:t xml:space="preserve">, </w:t>
      </w:r>
      <w:proofErr w:type="spellStart"/>
      <w:r>
        <w:rPr>
          <w:sz w:val="24"/>
          <w:szCs w:val="24"/>
          <w:lang w:val="en-US"/>
        </w:rPr>
        <w:t>kuriuos</w:t>
      </w:r>
      <w:proofErr w:type="spellEnd"/>
      <w:r>
        <w:rPr>
          <w:sz w:val="24"/>
          <w:szCs w:val="24"/>
          <w:lang w:val="en-US"/>
        </w:rPr>
        <w:t xml:space="preserve"> </w:t>
      </w:r>
      <w:proofErr w:type="spellStart"/>
      <w:r>
        <w:rPr>
          <w:sz w:val="24"/>
          <w:szCs w:val="24"/>
          <w:lang w:val="en-US"/>
        </w:rPr>
        <w:t>mokykla</w:t>
      </w:r>
      <w:proofErr w:type="spellEnd"/>
      <w:r>
        <w:rPr>
          <w:sz w:val="24"/>
          <w:szCs w:val="24"/>
          <w:lang w:val="en-US"/>
        </w:rPr>
        <w:t xml:space="preserve"> </w:t>
      </w:r>
      <w:proofErr w:type="spellStart"/>
      <w:r>
        <w:rPr>
          <w:sz w:val="24"/>
          <w:szCs w:val="24"/>
          <w:lang w:val="en-US"/>
        </w:rPr>
        <w:t>turėjo</w:t>
      </w:r>
      <w:proofErr w:type="spellEnd"/>
      <w:r>
        <w:rPr>
          <w:sz w:val="24"/>
          <w:szCs w:val="24"/>
          <w:lang w:val="en-US"/>
        </w:rPr>
        <w:t xml:space="preserve"> </w:t>
      </w:r>
      <w:proofErr w:type="spellStart"/>
      <w:r>
        <w:rPr>
          <w:sz w:val="24"/>
          <w:szCs w:val="24"/>
          <w:lang w:val="en-US"/>
        </w:rPr>
        <w:t>atlikti</w:t>
      </w:r>
      <w:proofErr w:type="spellEnd"/>
      <w:r>
        <w:rPr>
          <w:sz w:val="24"/>
          <w:szCs w:val="24"/>
          <w:lang w:val="en-US"/>
        </w:rPr>
        <w:t xml:space="preserve"> </w:t>
      </w:r>
      <w:proofErr w:type="spellStart"/>
      <w:r>
        <w:rPr>
          <w:sz w:val="24"/>
          <w:szCs w:val="24"/>
          <w:lang w:val="en-US"/>
        </w:rPr>
        <w:t>savo</w:t>
      </w:r>
      <w:proofErr w:type="spellEnd"/>
      <w:r>
        <w:rPr>
          <w:sz w:val="24"/>
          <w:szCs w:val="24"/>
          <w:lang w:val="en-US"/>
        </w:rPr>
        <w:t xml:space="preserve"> </w:t>
      </w:r>
      <w:proofErr w:type="spellStart"/>
      <w:r>
        <w:rPr>
          <w:sz w:val="24"/>
          <w:szCs w:val="24"/>
          <w:lang w:val="en-US"/>
        </w:rPr>
        <w:t>jėgomis</w:t>
      </w:r>
      <w:proofErr w:type="spellEnd"/>
      <w:r>
        <w:rPr>
          <w:sz w:val="24"/>
          <w:szCs w:val="24"/>
          <w:lang w:val="en-US"/>
        </w:rPr>
        <w:t xml:space="preserve"> </w:t>
      </w:r>
      <w:proofErr w:type="spellStart"/>
      <w:r>
        <w:rPr>
          <w:sz w:val="24"/>
          <w:szCs w:val="24"/>
          <w:lang w:val="en-US"/>
        </w:rPr>
        <w:t>ir</w:t>
      </w:r>
      <w:proofErr w:type="spellEnd"/>
      <w:r>
        <w:rPr>
          <w:sz w:val="24"/>
          <w:szCs w:val="24"/>
          <w:lang w:val="en-US"/>
        </w:rPr>
        <w:t xml:space="preserve"> </w:t>
      </w:r>
      <w:proofErr w:type="spellStart"/>
      <w:r>
        <w:rPr>
          <w:sz w:val="24"/>
          <w:szCs w:val="24"/>
          <w:lang w:val="en-US"/>
        </w:rPr>
        <w:t>buvo</w:t>
      </w:r>
      <w:proofErr w:type="spellEnd"/>
      <w:r>
        <w:rPr>
          <w:sz w:val="24"/>
          <w:szCs w:val="24"/>
          <w:lang w:val="en-US"/>
        </w:rPr>
        <w:t xml:space="preserve"> </w:t>
      </w:r>
      <w:proofErr w:type="spellStart"/>
      <w:r>
        <w:rPr>
          <w:sz w:val="24"/>
          <w:szCs w:val="24"/>
          <w:lang w:val="en-US"/>
        </w:rPr>
        <w:t>numatyti</w:t>
      </w:r>
      <w:proofErr w:type="spellEnd"/>
      <w:r>
        <w:rPr>
          <w:sz w:val="24"/>
          <w:szCs w:val="24"/>
          <w:lang w:val="en-US"/>
        </w:rPr>
        <w:t xml:space="preserve"> </w:t>
      </w:r>
      <w:proofErr w:type="spellStart"/>
      <w:r>
        <w:rPr>
          <w:sz w:val="24"/>
          <w:szCs w:val="24"/>
          <w:lang w:val="en-US"/>
        </w:rPr>
        <w:t>strateginiame</w:t>
      </w:r>
      <w:proofErr w:type="spellEnd"/>
      <w:r>
        <w:rPr>
          <w:sz w:val="24"/>
          <w:szCs w:val="24"/>
          <w:lang w:val="en-US"/>
        </w:rPr>
        <w:t xml:space="preserve"> plane, </w:t>
      </w:r>
      <w:proofErr w:type="spellStart"/>
      <w:r>
        <w:rPr>
          <w:sz w:val="24"/>
          <w:szCs w:val="24"/>
          <w:lang w:val="en-US"/>
        </w:rPr>
        <w:t>atlikti</w:t>
      </w:r>
      <w:proofErr w:type="spellEnd"/>
      <w:r>
        <w:rPr>
          <w:sz w:val="24"/>
          <w:szCs w:val="24"/>
          <w:lang w:val="en-US"/>
        </w:rPr>
        <w:t>.</w:t>
      </w:r>
      <w:proofErr w:type="gramEnd"/>
      <w:r>
        <w:rPr>
          <w:sz w:val="24"/>
          <w:szCs w:val="24"/>
          <w:lang w:val="en-US"/>
        </w:rPr>
        <w:t xml:space="preserve"> </w:t>
      </w:r>
      <w:proofErr w:type="spellStart"/>
      <w:r>
        <w:rPr>
          <w:sz w:val="24"/>
          <w:szCs w:val="24"/>
          <w:lang w:val="en-US"/>
        </w:rPr>
        <w:t>Tolimesnių</w:t>
      </w:r>
      <w:proofErr w:type="spellEnd"/>
      <w:r>
        <w:rPr>
          <w:sz w:val="24"/>
          <w:szCs w:val="24"/>
          <w:lang w:val="en-US"/>
        </w:rPr>
        <w:t xml:space="preserve"> </w:t>
      </w:r>
      <w:proofErr w:type="spellStart"/>
      <w:r>
        <w:rPr>
          <w:sz w:val="24"/>
          <w:szCs w:val="24"/>
          <w:lang w:val="en-US"/>
        </w:rPr>
        <w:t>veiksmų</w:t>
      </w:r>
      <w:proofErr w:type="spellEnd"/>
      <w:r>
        <w:rPr>
          <w:sz w:val="24"/>
          <w:szCs w:val="24"/>
          <w:lang w:val="en-US"/>
        </w:rPr>
        <w:t xml:space="preserve"> </w:t>
      </w:r>
      <w:proofErr w:type="spellStart"/>
      <w:r>
        <w:rPr>
          <w:sz w:val="24"/>
          <w:szCs w:val="24"/>
          <w:lang w:val="en-US"/>
        </w:rPr>
        <w:t>neprireikė</w:t>
      </w:r>
      <w:proofErr w:type="spellEnd"/>
      <w:r>
        <w:rPr>
          <w:sz w:val="24"/>
          <w:szCs w:val="24"/>
          <w:lang w:val="en-US"/>
        </w:rPr>
        <w:t xml:space="preserve">, </w:t>
      </w:r>
      <w:proofErr w:type="spellStart"/>
      <w:r>
        <w:rPr>
          <w:sz w:val="24"/>
          <w:szCs w:val="24"/>
          <w:lang w:val="en-US"/>
        </w:rPr>
        <w:t>nes</w:t>
      </w:r>
      <w:proofErr w:type="spellEnd"/>
      <w:r>
        <w:rPr>
          <w:sz w:val="24"/>
          <w:szCs w:val="24"/>
          <w:lang w:val="en-US"/>
        </w:rPr>
        <w:t xml:space="preserve"> </w:t>
      </w:r>
      <w:proofErr w:type="spellStart"/>
      <w:r>
        <w:rPr>
          <w:sz w:val="24"/>
          <w:szCs w:val="24"/>
          <w:lang w:val="en-US"/>
        </w:rPr>
        <w:t>nors</w:t>
      </w:r>
      <w:proofErr w:type="spellEnd"/>
      <w:r>
        <w:rPr>
          <w:sz w:val="24"/>
          <w:szCs w:val="24"/>
          <w:lang w:val="en-US"/>
        </w:rPr>
        <w:t xml:space="preserve"> </w:t>
      </w:r>
      <w:proofErr w:type="spellStart"/>
      <w:r>
        <w:rPr>
          <w:sz w:val="24"/>
          <w:szCs w:val="24"/>
          <w:lang w:val="en-US"/>
        </w:rPr>
        <w:t>ir</w:t>
      </w:r>
      <w:proofErr w:type="spellEnd"/>
      <w:r>
        <w:rPr>
          <w:sz w:val="24"/>
          <w:szCs w:val="24"/>
          <w:lang w:val="en-US"/>
        </w:rPr>
        <w:t xml:space="preserve"> </w:t>
      </w:r>
      <w:proofErr w:type="spellStart"/>
      <w:r>
        <w:rPr>
          <w:sz w:val="24"/>
          <w:szCs w:val="24"/>
          <w:lang w:val="en-US"/>
        </w:rPr>
        <w:t>mažas</w:t>
      </w:r>
      <w:proofErr w:type="spellEnd"/>
      <w:r>
        <w:rPr>
          <w:sz w:val="24"/>
          <w:szCs w:val="24"/>
          <w:lang w:val="en-US"/>
        </w:rPr>
        <w:t xml:space="preserve">, bet </w:t>
      </w:r>
      <w:proofErr w:type="spellStart"/>
      <w:r>
        <w:rPr>
          <w:sz w:val="24"/>
          <w:szCs w:val="24"/>
          <w:lang w:val="en-US"/>
        </w:rPr>
        <w:t>pakankamai</w:t>
      </w:r>
      <w:proofErr w:type="spellEnd"/>
      <w:r>
        <w:rPr>
          <w:sz w:val="24"/>
          <w:szCs w:val="24"/>
          <w:lang w:val="en-US"/>
        </w:rPr>
        <w:t xml:space="preserve"> </w:t>
      </w:r>
      <w:proofErr w:type="spellStart"/>
      <w:r>
        <w:rPr>
          <w:sz w:val="24"/>
          <w:szCs w:val="24"/>
          <w:lang w:val="en-US"/>
        </w:rPr>
        <w:t>stabilus</w:t>
      </w:r>
      <w:proofErr w:type="spellEnd"/>
      <w:r>
        <w:rPr>
          <w:sz w:val="24"/>
          <w:szCs w:val="24"/>
          <w:lang w:val="en-US"/>
        </w:rPr>
        <w:t xml:space="preserve"> </w:t>
      </w:r>
      <w:proofErr w:type="spellStart"/>
      <w:r>
        <w:rPr>
          <w:sz w:val="24"/>
          <w:szCs w:val="24"/>
          <w:lang w:val="en-US"/>
        </w:rPr>
        <w:t>mokinių</w:t>
      </w:r>
      <w:proofErr w:type="spellEnd"/>
      <w:r>
        <w:rPr>
          <w:sz w:val="24"/>
          <w:szCs w:val="24"/>
          <w:lang w:val="en-US"/>
        </w:rPr>
        <w:t xml:space="preserve"> </w:t>
      </w:r>
      <w:proofErr w:type="spellStart"/>
      <w:r>
        <w:rPr>
          <w:sz w:val="24"/>
          <w:szCs w:val="24"/>
          <w:lang w:val="en-US"/>
        </w:rPr>
        <w:t>skaičius</w:t>
      </w:r>
      <w:proofErr w:type="spellEnd"/>
      <w:r>
        <w:rPr>
          <w:sz w:val="24"/>
          <w:szCs w:val="24"/>
          <w:lang w:val="en-US"/>
        </w:rPr>
        <w:t xml:space="preserve"> </w:t>
      </w:r>
      <w:proofErr w:type="spellStart"/>
      <w:r>
        <w:rPr>
          <w:sz w:val="24"/>
          <w:szCs w:val="24"/>
          <w:lang w:val="en-US"/>
        </w:rPr>
        <w:t>leido</w:t>
      </w:r>
      <w:proofErr w:type="spellEnd"/>
      <w:r>
        <w:rPr>
          <w:sz w:val="24"/>
          <w:szCs w:val="24"/>
          <w:lang w:val="en-US"/>
        </w:rPr>
        <w:t xml:space="preserve"> </w:t>
      </w:r>
      <w:proofErr w:type="spellStart"/>
      <w:r>
        <w:rPr>
          <w:sz w:val="24"/>
          <w:szCs w:val="24"/>
          <w:lang w:val="en-US"/>
        </w:rPr>
        <w:t>mokyklai</w:t>
      </w:r>
      <w:proofErr w:type="spellEnd"/>
      <w:r>
        <w:rPr>
          <w:sz w:val="24"/>
          <w:szCs w:val="24"/>
          <w:lang w:val="en-US"/>
        </w:rPr>
        <w:t xml:space="preserve"> </w:t>
      </w:r>
      <w:proofErr w:type="spellStart"/>
      <w:r>
        <w:rPr>
          <w:sz w:val="24"/>
          <w:szCs w:val="24"/>
          <w:lang w:val="en-US"/>
        </w:rPr>
        <w:t>vykdyti</w:t>
      </w:r>
      <w:proofErr w:type="spellEnd"/>
      <w:r>
        <w:rPr>
          <w:sz w:val="24"/>
          <w:szCs w:val="24"/>
          <w:lang w:val="en-US"/>
        </w:rPr>
        <w:t xml:space="preserve"> </w:t>
      </w:r>
      <w:proofErr w:type="spellStart"/>
      <w:r>
        <w:rPr>
          <w:sz w:val="24"/>
          <w:szCs w:val="24"/>
          <w:lang w:val="en-US"/>
        </w:rPr>
        <w:t>Traupio</w:t>
      </w:r>
      <w:proofErr w:type="spellEnd"/>
      <w:r>
        <w:rPr>
          <w:sz w:val="24"/>
          <w:szCs w:val="24"/>
          <w:lang w:val="en-US"/>
        </w:rPr>
        <w:t xml:space="preserve"> </w:t>
      </w:r>
      <w:proofErr w:type="spellStart"/>
      <w:r>
        <w:rPr>
          <w:sz w:val="24"/>
          <w:szCs w:val="24"/>
          <w:lang w:val="en-US"/>
        </w:rPr>
        <w:t>pagrindinės</w:t>
      </w:r>
      <w:proofErr w:type="spellEnd"/>
      <w:r>
        <w:rPr>
          <w:sz w:val="24"/>
          <w:szCs w:val="24"/>
          <w:lang w:val="en-US"/>
        </w:rPr>
        <w:t xml:space="preserve"> </w:t>
      </w:r>
      <w:proofErr w:type="spellStart"/>
      <w:r>
        <w:rPr>
          <w:sz w:val="24"/>
          <w:szCs w:val="24"/>
          <w:lang w:val="en-US"/>
        </w:rPr>
        <w:t>mokyklos</w:t>
      </w:r>
      <w:proofErr w:type="spellEnd"/>
      <w:r>
        <w:rPr>
          <w:sz w:val="24"/>
          <w:szCs w:val="24"/>
          <w:lang w:val="en-US"/>
        </w:rPr>
        <w:t xml:space="preserve"> </w:t>
      </w:r>
      <w:proofErr w:type="spellStart"/>
      <w:r>
        <w:rPr>
          <w:sz w:val="24"/>
          <w:szCs w:val="24"/>
          <w:lang w:val="en-US"/>
        </w:rPr>
        <w:t>nuostatuose</w:t>
      </w:r>
      <w:proofErr w:type="spellEnd"/>
      <w:r>
        <w:rPr>
          <w:sz w:val="24"/>
          <w:szCs w:val="24"/>
          <w:lang w:val="en-US"/>
        </w:rPr>
        <w:t xml:space="preserve"> </w:t>
      </w:r>
      <w:proofErr w:type="spellStart"/>
      <w:r>
        <w:rPr>
          <w:sz w:val="24"/>
          <w:szCs w:val="24"/>
          <w:lang w:val="en-US"/>
        </w:rPr>
        <w:t>numatytas</w:t>
      </w:r>
      <w:proofErr w:type="spellEnd"/>
      <w:r>
        <w:rPr>
          <w:sz w:val="24"/>
          <w:szCs w:val="24"/>
          <w:lang w:val="en-US"/>
        </w:rPr>
        <w:t xml:space="preserve"> </w:t>
      </w:r>
      <w:proofErr w:type="spellStart"/>
      <w:r>
        <w:rPr>
          <w:sz w:val="24"/>
          <w:szCs w:val="24"/>
          <w:lang w:val="en-US"/>
        </w:rPr>
        <w:t>veiklas</w:t>
      </w:r>
      <w:proofErr w:type="spellEnd"/>
      <w:r>
        <w:rPr>
          <w:sz w:val="24"/>
          <w:szCs w:val="24"/>
          <w:lang w:val="en-US"/>
        </w:rPr>
        <w:t xml:space="preserve"> </w:t>
      </w:r>
      <w:proofErr w:type="spellStart"/>
      <w:r>
        <w:rPr>
          <w:sz w:val="24"/>
          <w:szCs w:val="24"/>
          <w:lang w:val="en-US"/>
        </w:rPr>
        <w:t>ir</w:t>
      </w:r>
      <w:proofErr w:type="spellEnd"/>
      <w:r>
        <w:rPr>
          <w:sz w:val="24"/>
          <w:szCs w:val="24"/>
          <w:lang w:val="en-US"/>
        </w:rPr>
        <w:t xml:space="preserve"> </w:t>
      </w:r>
      <w:proofErr w:type="spellStart"/>
      <w:r>
        <w:rPr>
          <w:sz w:val="24"/>
          <w:szCs w:val="24"/>
          <w:lang w:val="en-US"/>
        </w:rPr>
        <w:t>išsaugoti</w:t>
      </w:r>
      <w:proofErr w:type="spellEnd"/>
      <w:r>
        <w:rPr>
          <w:sz w:val="24"/>
          <w:szCs w:val="24"/>
          <w:lang w:val="en-US"/>
        </w:rPr>
        <w:t xml:space="preserve"> </w:t>
      </w:r>
      <w:proofErr w:type="spellStart"/>
      <w:r>
        <w:rPr>
          <w:sz w:val="24"/>
          <w:szCs w:val="24"/>
          <w:lang w:val="en-US"/>
        </w:rPr>
        <w:t>savarankiškumą</w:t>
      </w:r>
      <w:proofErr w:type="spellEnd"/>
      <w:r>
        <w:rPr>
          <w:sz w:val="24"/>
          <w:szCs w:val="24"/>
          <w:lang w:val="en-US"/>
        </w:rPr>
        <w:t>.</w:t>
      </w:r>
    </w:p>
    <w:p w:rsidR="00E91FE7" w:rsidRDefault="00E91FE7" w:rsidP="00E91FE7">
      <w:pPr>
        <w:spacing w:line="360" w:lineRule="auto"/>
        <w:ind w:firstLine="1298"/>
        <w:jc w:val="both"/>
        <w:rPr>
          <w:sz w:val="24"/>
          <w:szCs w:val="24"/>
        </w:rPr>
      </w:pPr>
      <w:proofErr w:type="spellStart"/>
      <w:proofErr w:type="gramStart"/>
      <w:r>
        <w:rPr>
          <w:sz w:val="24"/>
          <w:szCs w:val="24"/>
          <w:lang w:val="en-US"/>
        </w:rPr>
        <w:t>Visi</w:t>
      </w:r>
      <w:proofErr w:type="spellEnd"/>
      <w:r>
        <w:rPr>
          <w:sz w:val="24"/>
          <w:szCs w:val="24"/>
          <w:lang w:val="en-US"/>
        </w:rPr>
        <w:t xml:space="preserve"> </w:t>
      </w:r>
      <w:proofErr w:type="spellStart"/>
      <w:r>
        <w:rPr>
          <w:sz w:val="24"/>
          <w:szCs w:val="24"/>
          <w:lang w:val="en-US"/>
        </w:rPr>
        <w:t>renginiai</w:t>
      </w:r>
      <w:proofErr w:type="spellEnd"/>
      <w:r>
        <w:rPr>
          <w:sz w:val="24"/>
          <w:szCs w:val="24"/>
          <w:lang w:val="en-US"/>
        </w:rPr>
        <w:t xml:space="preserve">, </w:t>
      </w:r>
      <w:proofErr w:type="spellStart"/>
      <w:r>
        <w:rPr>
          <w:sz w:val="24"/>
          <w:szCs w:val="24"/>
          <w:lang w:val="en-US"/>
        </w:rPr>
        <w:t>numatyti</w:t>
      </w:r>
      <w:proofErr w:type="spellEnd"/>
      <w:r>
        <w:rPr>
          <w:sz w:val="24"/>
          <w:szCs w:val="24"/>
          <w:lang w:val="en-US"/>
        </w:rPr>
        <w:t xml:space="preserve"> 2019 m. </w:t>
      </w:r>
      <w:proofErr w:type="spellStart"/>
      <w:r>
        <w:rPr>
          <w:sz w:val="24"/>
          <w:szCs w:val="24"/>
          <w:lang w:val="en-US"/>
        </w:rPr>
        <w:t>veiklos</w:t>
      </w:r>
      <w:proofErr w:type="spellEnd"/>
      <w:r>
        <w:rPr>
          <w:sz w:val="24"/>
          <w:szCs w:val="24"/>
          <w:lang w:val="en-US"/>
        </w:rPr>
        <w:t xml:space="preserve"> plane, </w:t>
      </w:r>
      <w:proofErr w:type="spellStart"/>
      <w:r>
        <w:rPr>
          <w:sz w:val="24"/>
          <w:szCs w:val="24"/>
          <w:lang w:val="en-US"/>
        </w:rPr>
        <w:t>įvykdyti</w:t>
      </w:r>
      <w:proofErr w:type="spellEnd"/>
      <w:r>
        <w:rPr>
          <w:sz w:val="24"/>
          <w:szCs w:val="24"/>
          <w:lang w:val="en-US"/>
        </w:rPr>
        <w:t>.</w:t>
      </w:r>
      <w:proofErr w:type="gramEnd"/>
      <w:r>
        <w:rPr>
          <w:sz w:val="24"/>
          <w:szCs w:val="24"/>
          <w:lang w:val="en-US"/>
        </w:rPr>
        <w:t xml:space="preserve"> </w:t>
      </w:r>
      <w:proofErr w:type="spellStart"/>
      <w:proofErr w:type="gramStart"/>
      <w:r>
        <w:rPr>
          <w:sz w:val="24"/>
          <w:szCs w:val="24"/>
          <w:lang w:val="en-US"/>
        </w:rPr>
        <w:t>Pabaigus</w:t>
      </w:r>
      <w:proofErr w:type="spellEnd"/>
      <w:r>
        <w:rPr>
          <w:sz w:val="24"/>
          <w:szCs w:val="24"/>
          <w:lang w:val="en-US"/>
        </w:rPr>
        <w:t xml:space="preserve">  </w:t>
      </w:r>
      <w:proofErr w:type="spellStart"/>
      <w:r>
        <w:rPr>
          <w:sz w:val="24"/>
          <w:szCs w:val="24"/>
          <w:lang w:val="en-US"/>
        </w:rPr>
        <w:t>vykdyti</w:t>
      </w:r>
      <w:proofErr w:type="spellEnd"/>
      <w:proofErr w:type="gramEnd"/>
      <w:r>
        <w:rPr>
          <w:sz w:val="24"/>
          <w:szCs w:val="24"/>
          <w:lang w:val="en-US"/>
        </w:rPr>
        <w:t xml:space="preserve"> </w:t>
      </w:r>
      <w:proofErr w:type="spellStart"/>
      <w:r>
        <w:rPr>
          <w:sz w:val="24"/>
          <w:szCs w:val="24"/>
          <w:lang w:val="en-US"/>
        </w:rPr>
        <w:t>Olweus</w:t>
      </w:r>
      <w:proofErr w:type="spellEnd"/>
      <w:r>
        <w:rPr>
          <w:sz w:val="24"/>
          <w:szCs w:val="24"/>
          <w:lang w:val="en-US"/>
        </w:rPr>
        <w:t xml:space="preserve"> </w:t>
      </w:r>
      <w:proofErr w:type="spellStart"/>
      <w:r>
        <w:rPr>
          <w:sz w:val="24"/>
          <w:szCs w:val="24"/>
          <w:lang w:val="en-US"/>
        </w:rPr>
        <w:t>patyčių</w:t>
      </w:r>
      <w:proofErr w:type="spellEnd"/>
      <w:r>
        <w:rPr>
          <w:sz w:val="24"/>
          <w:szCs w:val="24"/>
          <w:lang w:val="en-US"/>
        </w:rPr>
        <w:t xml:space="preserve"> </w:t>
      </w:r>
      <w:proofErr w:type="spellStart"/>
      <w:r>
        <w:rPr>
          <w:sz w:val="24"/>
          <w:szCs w:val="24"/>
          <w:lang w:val="en-US"/>
        </w:rPr>
        <w:t>prevencijos</w:t>
      </w:r>
      <w:proofErr w:type="spellEnd"/>
      <w:r>
        <w:rPr>
          <w:sz w:val="24"/>
          <w:szCs w:val="24"/>
          <w:lang w:val="en-US"/>
        </w:rPr>
        <w:t xml:space="preserve"> </w:t>
      </w:r>
      <w:proofErr w:type="spellStart"/>
      <w:r>
        <w:rPr>
          <w:sz w:val="24"/>
          <w:szCs w:val="24"/>
          <w:lang w:val="en-US"/>
        </w:rPr>
        <w:t>programą</w:t>
      </w:r>
      <w:proofErr w:type="spellEnd"/>
      <w:r>
        <w:rPr>
          <w:sz w:val="24"/>
          <w:szCs w:val="24"/>
          <w:lang w:val="en-US"/>
        </w:rPr>
        <w:t xml:space="preserve">, 2019 m. </w:t>
      </w:r>
      <w:proofErr w:type="spellStart"/>
      <w:r>
        <w:rPr>
          <w:sz w:val="24"/>
          <w:szCs w:val="24"/>
          <w:lang w:val="en-US"/>
        </w:rPr>
        <w:t>mokykla</w:t>
      </w:r>
      <w:proofErr w:type="spellEnd"/>
      <w:r>
        <w:rPr>
          <w:sz w:val="24"/>
          <w:szCs w:val="24"/>
          <w:lang w:val="en-US"/>
        </w:rPr>
        <w:t xml:space="preserve"> </w:t>
      </w:r>
      <w:proofErr w:type="spellStart"/>
      <w:r>
        <w:rPr>
          <w:sz w:val="24"/>
          <w:szCs w:val="24"/>
          <w:lang w:val="en-US"/>
        </w:rPr>
        <w:t>toliau</w:t>
      </w:r>
      <w:proofErr w:type="spellEnd"/>
      <w:r>
        <w:rPr>
          <w:sz w:val="24"/>
          <w:szCs w:val="24"/>
          <w:lang w:val="en-US"/>
        </w:rPr>
        <w:t xml:space="preserve"> </w:t>
      </w:r>
      <w:proofErr w:type="spellStart"/>
      <w:r>
        <w:rPr>
          <w:sz w:val="24"/>
          <w:szCs w:val="24"/>
          <w:lang w:val="en-US"/>
        </w:rPr>
        <w:t>vykdė</w:t>
      </w:r>
      <w:proofErr w:type="spellEnd"/>
      <w:r>
        <w:rPr>
          <w:sz w:val="24"/>
          <w:szCs w:val="24"/>
          <w:lang w:val="en-US"/>
        </w:rPr>
        <w:t xml:space="preserve"> OPKUS </w:t>
      </w:r>
      <w:proofErr w:type="spellStart"/>
      <w:r>
        <w:rPr>
          <w:sz w:val="24"/>
          <w:szCs w:val="24"/>
          <w:lang w:val="en-US"/>
        </w:rPr>
        <w:t>programą</w:t>
      </w:r>
      <w:proofErr w:type="spellEnd"/>
      <w:r>
        <w:rPr>
          <w:sz w:val="24"/>
          <w:szCs w:val="24"/>
          <w:lang w:val="en-US"/>
        </w:rPr>
        <w:t xml:space="preserve">. </w:t>
      </w:r>
      <w:proofErr w:type="gramStart"/>
      <w:r>
        <w:rPr>
          <w:sz w:val="24"/>
          <w:szCs w:val="24"/>
          <w:lang w:val="en-US"/>
        </w:rPr>
        <w:t xml:space="preserve">2019 m., </w:t>
      </w:r>
      <w:proofErr w:type="spellStart"/>
      <w:r>
        <w:rPr>
          <w:sz w:val="24"/>
          <w:szCs w:val="24"/>
          <w:lang w:val="en-US"/>
        </w:rPr>
        <w:t>pirmaisiais</w:t>
      </w:r>
      <w:proofErr w:type="spellEnd"/>
      <w:r>
        <w:rPr>
          <w:sz w:val="24"/>
          <w:szCs w:val="24"/>
          <w:lang w:val="en-US"/>
        </w:rPr>
        <w:t xml:space="preserve"> OPKUS </w:t>
      </w:r>
      <w:proofErr w:type="spellStart"/>
      <w:r>
        <w:rPr>
          <w:sz w:val="24"/>
          <w:szCs w:val="24"/>
          <w:lang w:val="en-US"/>
        </w:rPr>
        <w:t>programos</w:t>
      </w:r>
      <w:proofErr w:type="spellEnd"/>
      <w:r>
        <w:rPr>
          <w:sz w:val="24"/>
          <w:szCs w:val="24"/>
          <w:lang w:val="en-US"/>
        </w:rPr>
        <w:t xml:space="preserve"> </w:t>
      </w:r>
      <w:proofErr w:type="spellStart"/>
      <w:r>
        <w:rPr>
          <w:sz w:val="24"/>
          <w:szCs w:val="24"/>
          <w:lang w:val="en-US"/>
        </w:rPr>
        <w:t>vykdymo</w:t>
      </w:r>
      <w:proofErr w:type="spellEnd"/>
      <w:r>
        <w:rPr>
          <w:sz w:val="24"/>
          <w:szCs w:val="24"/>
          <w:lang w:val="en-US"/>
        </w:rPr>
        <w:t xml:space="preserve"> </w:t>
      </w:r>
      <w:proofErr w:type="spellStart"/>
      <w:r>
        <w:rPr>
          <w:sz w:val="24"/>
          <w:szCs w:val="24"/>
          <w:lang w:val="en-US"/>
        </w:rPr>
        <w:t>metais</w:t>
      </w:r>
      <w:proofErr w:type="spellEnd"/>
      <w:r>
        <w:rPr>
          <w:sz w:val="24"/>
          <w:szCs w:val="24"/>
          <w:lang w:val="en-US"/>
        </w:rPr>
        <w:t xml:space="preserve">, </w:t>
      </w:r>
      <w:proofErr w:type="spellStart"/>
      <w:r>
        <w:rPr>
          <w:sz w:val="24"/>
          <w:szCs w:val="24"/>
          <w:lang w:val="en-US"/>
        </w:rPr>
        <w:t>patyčių</w:t>
      </w:r>
      <w:proofErr w:type="spellEnd"/>
      <w:r>
        <w:rPr>
          <w:sz w:val="24"/>
          <w:szCs w:val="24"/>
          <w:lang w:val="en-US"/>
        </w:rPr>
        <w:t xml:space="preserve"> </w:t>
      </w:r>
      <w:proofErr w:type="spellStart"/>
      <w:r>
        <w:rPr>
          <w:sz w:val="24"/>
          <w:szCs w:val="24"/>
          <w:lang w:val="en-US"/>
        </w:rPr>
        <w:t>neužfiksuota</w:t>
      </w:r>
      <w:proofErr w:type="spellEnd"/>
      <w:r>
        <w:rPr>
          <w:sz w:val="24"/>
          <w:szCs w:val="24"/>
          <w:lang w:val="en-US"/>
        </w:rPr>
        <w:t>.</w:t>
      </w:r>
      <w:proofErr w:type="gramEnd"/>
      <w:r w:rsidRPr="00037870">
        <w:rPr>
          <w:sz w:val="24"/>
          <w:szCs w:val="24"/>
        </w:rPr>
        <w:t xml:space="preserve"> </w:t>
      </w:r>
    </w:p>
    <w:p w:rsidR="00E91FE7" w:rsidRPr="008D7095" w:rsidRDefault="00E91FE7" w:rsidP="00E91FE7">
      <w:pPr>
        <w:spacing w:line="360" w:lineRule="auto"/>
        <w:ind w:firstLine="1298"/>
        <w:jc w:val="both"/>
        <w:rPr>
          <w:sz w:val="24"/>
          <w:szCs w:val="24"/>
        </w:rPr>
      </w:pPr>
      <w:r>
        <w:rPr>
          <w:sz w:val="24"/>
          <w:szCs w:val="24"/>
        </w:rPr>
        <w:t xml:space="preserve">Siekiant pamokos kokybės </w:t>
      </w:r>
      <w:r w:rsidRPr="0001182C">
        <w:rPr>
          <w:sz w:val="24"/>
          <w:szCs w:val="24"/>
        </w:rPr>
        <w:t>buvo keliamas tikslas išmokti vertinti, fiksuo</w:t>
      </w:r>
      <w:r>
        <w:rPr>
          <w:sz w:val="24"/>
          <w:szCs w:val="24"/>
        </w:rPr>
        <w:t>ti ir pamatuoti mokinio pažangą, t</w:t>
      </w:r>
      <w:r w:rsidRPr="0001182C">
        <w:rPr>
          <w:sz w:val="24"/>
          <w:szCs w:val="24"/>
        </w:rPr>
        <w:t xml:space="preserve">ęsiamas kiekvieno mokinio </w:t>
      </w:r>
      <w:r>
        <w:rPr>
          <w:sz w:val="24"/>
          <w:szCs w:val="24"/>
        </w:rPr>
        <w:t>pažangos vertinimas, fiksavimas</w:t>
      </w:r>
      <w:r w:rsidRPr="0001182C">
        <w:rPr>
          <w:sz w:val="24"/>
          <w:szCs w:val="24"/>
        </w:rPr>
        <w:t xml:space="preserve"> ir matavimas, naudojant </w:t>
      </w:r>
      <w:proofErr w:type="spellStart"/>
      <w:r w:rsidRPr="0001182C">
        <w:rPr>
          <w:sz w:val="24"/>
          <w:szCs w:val="24"/>
        </w:rPr>
        <w:t>John</w:t>
      </w:r>
      <w:proofErr w:type="spellEnd"/>
      <w:r w:rsidRPr="0001182C">
        <w:rPr>
          <w:sz w:val="24"/>
          <w:szCs w:val="24"/>
        </w:rPr>
        <w:t xml:space="preserve"> </w:t>
      </w:r>
      <w:proofErr w:type="spellStart"/>
      <w:r w:rsidRPr="0001182C">
        <w:rPr>
          <w:sz w:val="24"/>
          <w:szCs w:val="24"/>
        </w:rPr>
        <w:t>Hatie</w:t>
      </w:r>
      <w:proofErr w:type="spellEnd"/>
      <w:r w:rsidRPr="0001182C">
        <w:rPr>
          <w:sz w:val="24"/>
          <w:szCs w:val="24"/>
        </w:rPr>
        <w:t xml:space="preserve"> metodiką (apskaičiuojamas kiekvieno mokinio pažangos poveikio dydis).</w:t>
      </w:r>
      <w:r>
        <w:rPr>
          <w:sz w:val="24"/>
          <w:szCs w:val="24"/>
        </w:rPr>
        <w:t xml:space="preserve">   </w:t>
      </w:r>
      <w:r>
        <w:rPr>
          <w:sz w:val="24"/>
          <w:szCs w:val="24"/>
        </w:rPr>
        <w:lastRenderedPageBreak/>
        <w:t>Botanikos sodo</w:t>
      </w:r>
      <w:r w:rsidRPr="005A39CA">
        <w:rPr>
          <w:sz w:val="24"/>
          <w:szCs w:val="24"/>
        </w:rPr>
        <w:t xml:space="preserve"> </w:t>
      </w:r>
      <w:r>
        <w:rPr>
          <w:sz w:val="24"/>
          <w:szCs w:val="24"/>
        </w:rPr>
        <w:t xml:space="preserve">sukurtos edukacinės erdvės, nuolat integruojamos į ugdomąją veiklą, ugdymo procesui suteikiam išskirtinumo ir patrauklumo. </w:t>
      </w:r>
    </w:p>
    <w:p w:rsidR="00E91FE7" w:rsidRPr="00867B8C" w:rsidRDefault="00E91FE7" w:rsidP="00E91FE7">
      <w:pPr>
        <w:jc w:val="center"/>
        <w:rPr>
          <w:rFonts w:eastAsia="Calibri"/>
          <w:b/>
          <w:color w:val="000000"/>
          <w:sz w:val="24"/>
          <w:szCs w:val="24"/>
        </w:rPr>
      </w:pPr>
      <w:r w:rsidRPr="00867B8C">
        <w:rPr>
          <w:rFonts w:eastAsia="Calibri"/>
          <w:b/>
          <w:color w:val="000000"/>
          <w:sz w:val="24"/>
          <w:szCs w:val="24"/>
        </w:rPr>
        <w:t>II SKYRIUS</w:t>
      </w:r>
    </w:p>
    <w:p w:rsidR="00E91FE7" w:rsidRPr="00867B8C" w:rsidRDefault="00E91FE7" w:rsidP="00E91FE7">
      <w:pPr>
        <w:jc w:val="center"/>
        <w:rPr>
          <w:rFonts w:eastAsia="Calibri"/>
          <w:b/>
          <w:color w:val="FF0000"/>
          <w:sz w:val="24"/>
          <w:szCs w:val="24"/>
        </w:rPr>
      </w:pPr>
      <w:r>
        <w:rPr>
          <w:rFonts w:eastAsia="Calibri"/>
          <w:b/>
          <w:color w:val="000000"/>
          <w:sz w:val="24"/>
          <w:szCs w:val="24"/>
        </w:rPr>
        <w:t xml:space="preserve">MOKYKLOS </w:t>
      </w:r>
      <w:r w:rsidRPr="00867B8C">
        <w:rPr>
          <w:rFonts w:eastAsia="Calibri"/>
          <w:b/>
          <w:color w:val="000000"/>
          <w:sz w:val="24"/>
          <w:szCs w:val="24"/>
        </w:rPr>
        <w:t>VEIKLOS REZULTATAI</w:t>
      </w:r>
    </w:p>
    <w:p w:rsidR="00E91FE7" w:rsidRPr="00867B8C" w:rsidRDefault="00E91FE7" w:rsidP="00E91FE7">
      <w:pPr>
        <w:jc w:val="center"/>
        <w:rPr>
          <w:rFonts w:eastAsia="Calibri"/>
          <w:b/>
          <w:sz w:val="24"/>
          <w:szCs w:val="24"/>
        </w:rPr>
      </w:pPr>
    </w:p>
    <w:p w:rsidR="00E91FE7" w:rsidRPr="0007716D" w:rsidRDefault="00E91FE7" w:rsidP="00E91FE7">
      <w:pPr>
        <w:spacing w:line="360" w:lineRule="auto"/>
        <w:ind w:firstLine="1296"/>
        <w:jc w:val="both"/>
        <w:rPr>
          <w:rFonts w:eastAsia="Calibri"/>
          <w:bCs/>
          <w:sz w:val="24"/>
          <w:szCs w:val="24"/>
        </w:rPr>
      </w:pPr>
      <w:r w:rsidRPr="0007716D">
        <w:rPr>
          <w:rFonts w:eastAsia="Calibri"/>
          <w:bCs/>
          <w:sz w:val="24"/>
          <w:szCs w:val="24"/>
        </w:rPr>
        <w:t xml:space="preserve">2019 </w:t>
      </w:r>
      <w:proofErr w:type="spellStart"/>
      <w:r w:rsidRPr="0007716D">
        <w:rPr>
          <w:rFonts w:eastAsia="Calibri"/>
          <w:bCs/>
          <w:sz w:val="24"/>
          <w:szCs w:val="24"/>
        </w:rPr>
        <w:t>m</w:t>
      </w:r>
      <w:proofErr w:type="spellEnd"/>
      <w:r w:rsidRPr="0007716D">
        <w:rPr>
          <w:rFonts w:eastAsia="Calibri"/>
          <w:bCs/>
          <w:sz w:val="24"/>
          <w:szCs w:val="24"/>
        </w:rPr>
        <w:t>. iš viso buvo ugdomi 40 mokinių. Pagal 1–4 klasių programas ugdoma 11,</w:t>
      </w:r>
    </w:p>
    <w:p w:rsidR="00E91FE7" w:rsidRDefault="00E91FE7" w:rsidP="00E91FE7">
      <w:pPr>
        <w:spacing w:line="360" w:lineRule="auto"/>
        <w:jc w:val="both"/>
        <w:rPr>
          <w:rFonts w:eastAsia="Calibri"/>
          <w:bCs/>
          <w:sz w:val="24"/>
          <w:szCs w:val="24"/>
        </w:rPr>
      </w:pPr>
      <w:r w:rsidRPr="0007716D">
        <w:rPr>
          <w:rFonts w:eastAsia="Calibri"/>
          <w:bCs/>
          <w:sz w:val="24"/>
          <w:szCs w:val="24"/>
        </w:rPr>
        <w:t xml:space="preserve"> 5–8 </w:t>
      </w:r>
      <w:proofErr w:type="spellStart"/>
      <w:r w:rsidRPr="0007716D">
        <w:rPr>
          <w:rFonts w:eastAsia="Calibri"/>
          <w:bCs/>
          <w:sz w:val="24"/>
          <w:szCs w:val="24"/>
        </w:rPr>
        <w:t>kl</w:t>
      </w:r>
      <w:proofErr w:type="spellEnd"/>
      <w:r w:rsidRPr="0007716D">
        <w:rPr>
          <w:rFonts w:eastAsia="Calibri"/>
          <w:bCs/>
          <w:sz w:val="24"/>
          <w:szCs w:val="24"/>
        </w:rPr>
        <w:t>. – 15,</w:t>
      </w:r>
      <w:r>
        <w:rPr>
          <w:rFonts w:eastAsia="Calibri"/>
          <w:bCs/>
          <w:sz w:val="24"/>
          <w:szCs w:val="24"/>
        </w:rPr>
        <w:t xml:space="preserve"> </w:t>
      </w:r>
      <w:r w:rsidRPr="0007716D">
        <w:rPr>
          <w:rFonts w:eastAsia="Calibri"/>
          <w:bCs/>
          <w:sz w:val="24"/>
          <w:szCs w:val="24"/>
        </w:rPr>
        <w:t xml:space="preserve">9–10 </w:t>
      </w:r>
      <w:proofErr w:type="spellStart"/>
      <w:r w:rsidRPr="0007716D">
        <w:rPr>
          <w:rFonts w:eastAsia="Calibri"/>
          <w:bCs/>
          <w:sz w:val="24"/>
          <w:szCs w:val="24"/>
        </w:rPr>
        <w:t>kl</w:t>
      </w:r>
      <w:proofErr w:type="spellEnd"/>
      <w:r w:rsidRPr="0007716D">
        <w:rPr>
          <w:rFonts w:eastAsia="Calibri"/>
          <w:bCs/>
          <w:sz w:val="24"/>
          <w:szCs w:val="24"/>
        </w:rPr>
        <w:t>. – 14 mokinių.</w:t>
      </w:r>
    </w:p>
    <w:p w:rsidR="00E91FE7" w:rsidRPr="0007716D" w:rsidRDefault="00E91FE7" w:rsidP="00E91FE7">
      <w:pPr>
        <w:spacing w:line="360" w:lineRule="auto"/>
        <w:ind w:firstLine="1296"/>
        <w:jc w:val="both"/>
        <w:rPr>
          <w:rFonts w:eastAsia="Calibri"/>
          <w:bCs/>
          <w:sz w:val="24"/>
          <w:szCs w:val="24"/>
        </w:rPr>
      </w:pPr>
      <w:r w:rsidRPr="0007716D">
        <w:rPr>
          <w:rFonts w:eastAsia="Calibri"/>
          <w:bCs/>
          <w:sz w:val="24"/>
          <w:szCs w:val="24"/>
        </w:rPr>
        <w:t xml:space="preserve">100 </w:t>
      </w:r>
      <w:proofErr w:type="spellStart"/>
      <w:r w:rsidRPr="0007716D">
        <w:rPr>
          <w:rFonts w:eastAsia="Calibri"/>
          <w:bCs/>
          <w:sz w:val="24"/>
          <w:szCs w:val="24"/>
        </w:rPr>
        <w:t>proc</w:t>
      </w:r>
      <w:proofErr w:type="spellEnd"/>
      <w:r w:rsidRPr="0007716D">
        <w:rPr>
          <w:rFonts w:eastAsia="Calibri"/>
          <w:bCs/>
          <w:sz w:val="24"/>
          <w:szCs w:val="24"/>
        </w:rPr>
        <w:t>. priešmokyklinio ugdymo programą baigusių mokinių brandūs pradiniam ugdymui.</w:t>
      </w:r>
    </w:p>
    <w:p w:rsidR="00E91FE7" w:rsidRDefault="00E91FE7" w:rsidP="00E91FE7">
      <w:pPr>
        <w:spacing w:line="360" w:lineRule="auto"/>
        <w:ind w:firstLine="1296"/>
        <w:jc w:val="both"/>
        <w:rPr>
          <w:rFonts w:eastAsia="Calibri"/>
          <w:bCs/>
          <w:sz w:val="24"/>
          <w:szCs w:val="24"/>
        </w:rPr>
      </w:pPr>
      <w:r w:rsidRPr="0007716D">
        <w:rPr>
          <w:rFonts w:eastAsia="Calibri"/>
          <w:bCs/>
          <w:sz w:val="24"/>
          <w:szCs w:val="24"/>
        </w:rPr>
        <w:t xml:space="preserve">100 </w:t>
      </w:r>
      <w:proofErr w:type="spellStart"/>
      <w:r w:rsidRPr="0007716D">
        <w:rPr>
          <w:rFonts w:eastAsia="Calibri"/>
          <w:bCs/>
          <w:sz w:val="24"/>
          <w:szCs w:val="24"/>
        </w:rPr>
        <w:t>proc</w:t>
      </w:r>
      <w:proofErr w:type="spellEnd"/>
      <w:r w:rsidRPr="0007716D">
        <w:rPr>
          <w:rFonts w:eastAsia="Calibri"/>
          <w:bCs/>
          <w:sz w:val="24"/>
          <w:szCs w:val="24"/>
        </w:rPr>
        <w:t xml:space="preserve">. mokinių įgijo pradinį išsilavinimą. Pagrindinį išsilavinimą įgijo 100 </w:t>
      </w:r>
      <w:proofErr w:type="spellStart"/>
      <w:r w:rsidRPr="0007716D">
        <w:rPr>
          <w:rFonts w:eastAsia="Calibri"/>
          <w:bCs/>
          <w:sz w:val="24"/>
          <w:szCs w:val="24"/>
        </w:rPr>
        <w:t>proc</w:t>
      </w:r>
      <w:proofErr w:type="spellEnd"/>
      <w:r w:rsidRPr="0007716D">
        <w:rPr>
          <w:rFonts w:eastAsia="Calibri"/>
          <w:bCs/>
          <w:sz w:val="24"/>
          <w:szCs w:val="24"/>
        </w:rPr>
        <w:t xml:space="preserve">. mokinių. </w:t>
      </w:r>
    </w:p>
    <w:p w:rsidR="00E91FE7" w:rsidRDefault="00E91FE7" w:rsidP="00E91FE7">
      <w:pPr>
        <w:spacing w:line="360" w:lineRule="auto"/>
        <w:ind w:firstLine="1296"/>
        <w:jc w:val="both"/>
        <w:rPr>
          <w:rFonts w:eastAsia="Calibri"/>
          <w:bCs/>
          <w:sz w:val="24"/>
          <w:szCs w:val="24"/>
        </w:rPr>
      </w:pPr>
      <w:r w:rsidRPr="0007716D">
        <w:rPr>
          <w:rFonts w:eastAsia="Calibri"/>
          <w:bCs/>
          <w:sz w:val="24"/>
          <w:szCs w:val="24"/>
        </w:rPr>
        <w:t>Mokinių akademinių p</w:t>
      </w:r>
      <w:r>
        <w:rPr>
          <w:rFonts w:eastAsia="Calibri"/>
          <w:bCs/>
          <w:sz w:val="24"/>
          <w:szCs w:val="24"/>
        </w:rPr>
        <w:t>asiekimų pažanga, jos pokyčiai.</w:t>
      </w:r>
    </w:p>
    <w:p w:rsidR="00E91FE7" w:rsidRDefault="00E91FE7" w:rsidP="00E91FE7">
      <w:pPr>
        <w:spacing w:line="360" w:lineRule="auto"/>
        <w:ind w:firstLine="1296"/>
        <w:jc w:val="both"/>
        <w:rPr>
          <w:rFonts w:eastAsia="Calibri"/>
          <w:bCs/>
          <w:sz w:val="24"/>
          <w:szCs w:val="24"/>
        </w:rPr>
      </w:pPr>
    </w:p>
    <w:p w:rsidR="00E91FE7" w:rsidRDefault="00E91FE7" w:rsidP="00E91FE7">
      <w:pPr>
        <w:spacing w:line="360" w:lineRule="auto"/>
        <w:ind w:left="1296" w:firstLine="1296"/>
        <w:jc w:val="both"/>
        <w:rPr>
          <w:rFonts w:eastAsia="Calibri"/>
          <w:b/>
          <w:bCs/>
          <w:i/>
        </w:rPr>
      </w:pPr>
      <w:r>
        <w:rPr>
          <w:rFonts w:eastAsia="Calibri"/>
          <w:b/>
          <w:bCs/>
          <w:i/>
        </w:rPr>
        <w:t xml:space="preserve">           1</w:t>
      </w:r>
      <w:r w:rsidRPr="007F6FCA">
        <w:rPr>
          <w:rFonts w:eastAsia="Calibri"/>
          <w:b/>
          <w:bCs/>
          <w:i/>
        </w:rPr>
        <w:t xml:space="preserve"> diag</w:t>
      </w:r>
      <w:r>
        <w:rPr>
          <w:rFonts w:eastAsia="Calibri"/>
          <w:b/>
          <w:bCs/>
          <w:i/>
        </w:rPr>
        <w:t>rama. Metinių rezultatų per 2017–2018 ir 2018–2019</w:t>
      </w:r>
      <w:r w:rsidRPr="007F6FCA">
        <w:rPr>
          <w:rFonts w:eastAsia="Calibri"/>
          <w:b/>
          <w:bCs/>
          <w:i/>
        </w:rPr>
        <w:t xml:space="preserve"> </w:t>
      </w:r>
      <w:proofErr w:type="spellStart"/>
      <w:r w:rsidRPr="007F6FCA">
        <w:rPr>
          <w:rFonts w:eastAsia="Calibri"/>
          <w:b/>
          <w:bCs/>
          <w:i/>
        </w:rPr>
        <w:t>m</w:t>
      </w:r>
      <w:proofErr w:type="spellEnd"/>
      <w:r w:rsidRPr="007F6FCA">
        <w:rPr>
          <w:rFonts w:eastAsia="Calibri"/>
          <w:b/>
          <w:bCs/>
          <w:i/>
        </w:rPr>
        <w:t xml:space="preserve">. </w:t>
      </w:r>
      <w:proofErr w:type="spellStart"/>
      <w:r w:rsidRPr="007F6FCA">
        <w:rPr>
          <w:rFonts w:eastAsia="Calibri"/>
          <w:b/>
          <w:bCs/>
          <w:i/>
        </w:rPr>
        <w:t>m</w:t>
      </w:r>
      <w:proofErr w:type="spellEnd"/>
      <w:r w:rsidRPr="007F6FCA">
        <w:rPr>
          <w:rFonts w:eastAsia="Calibri"/>
          <w:b/>
          <w:bCs/>
          <w:i/>
        </w:rPr>
        <w:t>. palyginimas</w:t>
      </w:r>
    </w:p>
    <w:p w:rsidR="00E91FE7" w:rsidRPr="0007716D" w:rsidRDefault="00E91FE7" w:rsidP="00E91FE7">
      <w:pPr>
        <w:spacing w:line="360" w:lineRule="auto"/>
        <w:jc w:val="both"/>
        <w:rPr>
          <w:rFonts w:eastAsia="Calibri"/>
          <w:bCs/>
          <w:sz w:val="24"/>
          <w:szCs w:val="24"/>
        </w:rPr>
      </w:pPr>
      <w:r>
        <w:rPr>
          <w:noProof/>
        </w:rPr>
        <w:drawing>
          <wp:inline distT="0" distB="0" distL="0" distR="0" wp14:anchorId="2AB2E6EC" wp14:editId="2C51AB46">
            <wp:extent cx="5865340" cy="2191265"/>
            <wp:effectExtent l="0" t="0" r="21590" b="19050"/>
            <wp:docPr id="9" name="Diagrama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91FE7" w:rsidRDefault="00E91FE7" w:rsidP="00A800F9">
      <w:pPr>
        <w:spacing w:line="360" w:lineRule="auto"/>
        <w:rPr>
          <w:sz w:val="24"/>
          <w:szCs w:val="24"/>
        </w:rPr>
      </w:pPr>
    </w:p>
    <w:p w:rsidR="00E91FE7" w:rsidRPr="00122FC9" w:rsidRDefault="00E91FE7" w:rsidP="00E91FE7">
      <w:pPr>
        <w:spacing w:line="360" w:lineRule="auto"/>
        <w:jc w:val="center"/>
        <w:rPr>
          <w:sz w:val="24"/>
          <w:szCs w:val="24"/>
        </w:rPr>
      </w:pPr>
      <w:r w:rsidRPr="003F1318">
        <w:rPr>
          <w:sz w:val="24"/>
          <w:szCs w:val="24"/>
        </w:rPr>
        <w:t>2019 metų standartizuotų testų rezultatai</w:t>
      </w:r>
      <w:r>
        <w:rPr>
          <w:b/>
          <w:i/>
        </w:rPr>
        <w:t xml:space="preserve">            </w:t>
      </w:r>
    </w:p>
    <w:p w:rsidR="00E91FE7" w:rsidRPr="00563021" w:rsidRDefault="00E91FE7" w:rsidP="00E91FE7">
      <w:pPr>
        <w:spacing w:line="360" w:lineRule="auto"/>
        <w:ind w:left="2592" w:firstLine="1296"/>
        <w:rPr>
          <w:b/>
          <w:i/>
        </w:rPr>
      </w:pPr>
      <w:r>
        <w:rPr>
          <w:b/>
          <w:i/>
        </w:rPr>
        <w:t xml:space="preserve">  </w:t>
      </w:r>
      <w:r w:rsidR="00A800F9">
        <w:rPr>
          <w:b/>
          <w:i/>
        </w:rPr>
        <w:t xml:space="preserve">                     </w:t>
      </w:r>
      <w:r>
        <w:rPr>
          <w:b/>
          <w:i/>
        </w:rPr>
        <w:t xml:space="preserve">  </w:t>
      </w:r>
      <w:r w:rsidRPr="00563021">
        <w:rPr>
          <w:b/>
          <w:i/>
        </w:rPr>
        <w:t>2 diagrama.</w:t>
      </w:r>
      <w:r w:rsidRPr="00563021">
        <w:rPr>
          <w:b/>
          <w:i/>
          <w:color w:val="000000"/>
        </w:rPr>
        <w:t xml:space="preserve"> Standartizuotų testų 4 klasės rezultatai</w:t>
      </w:r>
    </w:p>
    <w:p w:rsidR="00E91FE7" w:rsidRDefault="00E91FE7" w:rsidP="00E91FE7">
      <w:pPr>
        <w:spacing w:line="360" w:lineRule="auto"/>
        <w:rPr>
          <w:b/>
          <w:i/>
        </w:rPr>
      </w:pPr>
      <w:r>
        <w:rPr>
          <w:b/>
          <w:i/>
          <w:noProof/>
        </w:rPr>
        <w:drawing>
          <wp:inline distT="0" distB="0" distL="0" distR="0" wp14:anchorId="54247777" wp14:editId="160804AC">
            <wp:extent cx="6120130" cy="2659380"/>
            <wp:effectExtent l="0" t="0" r="0" b="762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88523A.tmp"/>
                    <pic:cNvPicPr/>
                  </pic:nvPicPr>
                  <pic:blipFill>
                    <a:blip r:embed="rId10">
                      <a:extLst>
                        <a:ext uri="{28A0092B-C50C-407E-A947-70E740481C1C}">
                          <a14:useLocalDpi xmlns:a14="http://schemas.microsoft.com/office/drawing/2010/main" val="0"/>
                        </a:ext>
                      </a:extLst>
                    </a:blip>
                    <a:stretch>
                      <a:fillRect/>
                    </a:stretch>
                  </pic:blipFill>
                  <pic:spPr>
                    <a:xfrm>
                      <a:off x="0" y="0"/>
                      <a:ext cx="6120130" cy="2659380"/>
                    </a:xfrm>
                    <a:prstGeom prst="rect">
                      <a:avLst/>
                    </a:prstGeom>
                  </pic:spPr>
                </pic:pic>
              </a:graphicData>
            </a:graphic>
          </wp:inline>
        </w:drawing>
      </w:r>
    </w:p>
    <w:p w:rsidR="00A800F9" w:rsidRDefault="00E91FE7" w:rsidP="00E91FE7">
      <w:pPr>
        <w:spacing w:line="360" w:lineRule="auto"/>
        <w:ind w:left="2592" w:firstLine="1296"/>
        <w:rPr>
          <w:b/>
          <w:i/>
        </w:rPr>
      </w:pPr>
      <w:r>
        <w:rPr>
          <w:b/>
          <w:i/>
        </w:rPr>
        <w:t xml:space="preserve">                        </w:t>
      </w:r>
    </w:p>
    <w:p w:rsidR="00A800F9" w:rsidRDefault="00A800F9" w:rsidP="00E91FE7">
      <w:pPr>
        <w:spacing w:line="360" w:lineRule="auto"/>
        <w:ind w:left="2592" w:firstLine="1296"/>
        <w:rPr>
          <w:b/>
          <w:i/>
        </w:rPr>
      </w:pPr>
    </w:p>
    <w:p w:rsidR="00A800F9" w:rsidRDefault="00A800F9" w:rsidP="00E91FE7">
      <w:pPr>
        <w:spacing w:line="360" w:lineRule="auto"/>
        <w:ind w:left="2592" w:firstLine="1296"/>
        <w:rPr>
          <w:b/>
          <w:i/>
        </w:rPr>
      </w:pPr>
    </w:p>
    <w:p w:rsidR="00A800F9" w:rsidRDefault="00A800F9" w:rsidP="00E91FE7">
      <w:pPr>
        <w:spacing w:line="360" w:lineRule="auto"/>
        <w:ind w:left="2592" w:firstLine="1296"/>
        <w:rPr>
          <w:b/>
          <w:i/>
        </w:rPr>
      </w:pPr>
    </w:p>
    <w:p w:rsidR="00E91FE7" w:rsidRPr="00563021" w:rsidRDefault="00A800F9" w:rsidP="00E91FE7">
      <w:pPr>
        <w:spacing w:line="360" w:lineRule="auto"/>
        <w:ind w:left="2592" w:firstLine="1296"/>
        <w:rPr>
          <w:b/>
          <w:i/>
        </w:rPr>
      </w:pPr>
      <w:r>
        <w:rPr>
          <w:b/>
          <w:i/>
        </w:rPr>
        <w:t xml:space="preserve">                       </w:t>
      </w:r>
      <w:r w:rsidR="00E91FE7">
        <w:rPr>
          <w:b/>
          <w:i/>
        </w:rPr>
        <w:t xml:space="preserve">    3 diagrama</w:t>
      </w:r>
      <w:r w:rsidR="00E91FE7" w:rsidRPr="00563021">
        <w:rPr>
          <w:b/>
          <w:i/>
        </w:rPr>
        <w:t>.</w:t>
      </w:r>
      <w:r w:rsidR="00E91FE7" w:rsidRPr="00563021">
        <w:rPr>
          <w:b/>
          <w:i/>
          <w:color w:val="000000"/>
        </w:rPr>
        <w:t xml:space="preserve"> Standartizuotų testų 6 klasės rezultatai</w:t>
      </w:r>
    </w:p>
    <w:p w:rsidR="00E91FE7" w:rsidRPr="00DD7F6A" w:rsidRDefault="00E91FE7" w:rsidP="00E91FE7">
      <w:pPr>
        <w:spacing w:line="360" w:lineRule="auto"/>
        <w:rPr>
          <w:b/>
          <w:i/>
        </w:rPr>
      </w:pPr>
      <w:r>
        <w:rPr>
          <w:b/>
          <w:i/>
          <w:noProof/>
        </w:rPr>
        <w:drawing>
          <wp:inline distT="0" distB="0" distL="0" distR="0" wp14:anchorId="4CA7F84D" wp14:editId="62ED7631">
            <wp:extent cx="6120130" cy="3056255"/>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88C588.tmp"/>
                    <pic:cNvPicPr/>
                  </pic:nvPicPr>
                  <pic:blipFill>
                    <a:blip r:embed="rId11">
                      <a:extLst>
                        <a:ext uri="{28A0092B-C50C-407E-A947-70E740481C1C}">
                          <a14:useLocalDpi xmlns:a14="http://schemas.microsoft.com/office/drawing/2010/main" val="0"/>
                        </a:ext>
                      </a:extLst>
                    </a:blip>
                    <a:stretch>
                      <a:fillRect/>
                    </a:stretch>
                  </pic:blipFill>
                  <pic:spPr>
                    <a:xfrm>
                      <a:off x="0" y="0"/>
                      <a:ext cx="6120130" cy="3056255"/>
                    </a:xfrm>
                    <a:prstGeom prst="rect">
                      <a:avLst/>
                    </a:prstGeom>
                  </pic:spPr>
                </pic:pic>
              </a:graphicData>
            </a:graphic>
          </wp:inline>
        </w:drawing>
      </w:r>
    </w:p>
    <w:p w:rsidR="00E91FE7" w:rsidRDefault="00E91FE7" w:rsidP="00E91FE7">
      <w:pPr>
        <w:spacing w:line="360" w:lineRule="auto"/>
        <w:ind w:left="2592"/>
        <w:jc w:val="center"/>
        <w:rPr>
          <w:b/>
          <w:i/>
        </w:rPr>
      </w:pPr>
    </w:p>
    <w:p w:rsidR="00E91FE7" w:rsidRDefault="00E91FE7" w:rsidP="00E91FE7">
      <w:pPr>
        <w:spacing w:line="360" w:lineRule="auto"/>
        <w:ind w:left="2592"/>
        <w:jc w:val="center"/>
        <w:rPr>
          <w:b/>
          <w:i/>
        </w:rPr>
      </w:pPr>
      <w:r>
        <w:rPr>
          <w:b/>
          <w:i/>
        </w:rPr>
        <w:t>4 diagrama</w:t>
      </w:r>
      <w:r w:rsidRPr="00814528">
        <w:rPr>
          <w:b/>
          <w:i/>
        </w:rPr>
        <w:t>.</w:t>
      </w:r>
      <w:r>
        <w:rPr>
          <w:b/>
          <w:i/>
        </w:rPr>
        <w:t xml:space="preserve"> </w:t>
      </w:r>
      <w:r w:rsidRPr="00814528">
        <w:rPr>
          <w:b/>
          <w:i/>
        </w:rPr>
        <w:t>8 klasės bandomojo elekt</w:t>
      </w:r>
      <w:r>
        <w:rPr>
          <w:b/>
          <w:i/>
        </w:rPr>
        <w:t xml:space="preserve">roninio 2019 </w:t>
      </w:r>
      <w:proofErr w:type="spellStart"/>
      <w:r>
        <w:rPr>
          <w:b/>
          <w:i/>
        </w:rPr>
        <w:t>m</w:t>
      </w:r>
      <w:proofErr w:type="spellEnd"/>
      <w:r>
        <w:rPr>
          <w:b/>
          <w:i/>
        </w:rPr>
        <w:t>. NMPP rezultatai</w:t>
      </w:r>
    </w:p>
    <w:p w:rsidR="00E91FE7" w:rsidRPr="00814528" w:rsidRDefault="00E91FE7" w:rsidP="00E91FE7">
      <w:pPr>
        <w:spacing w:line="360" w:lineRule="auto"/>
        <w:ind w:left="2592"/>
        <w:jc w:val="center"/>
        <w:rPr>
          <w:b/>
          <w:i/>
        </w:rPr>
      </w:pPr>
    </w:p>
    <w:p w:rsidR="00E91FE7" w:rsidRDefault="00E91FE7" w:rsidP="00E91FE7">
      <w:pPr>
        <w:spacing w:line="360" w:lineRule="auto"/>
        <w:jc w:val="center"/>
        <w:rPr>
          <w:sz w:val="24"/>
          <w:szCs w:val="24"/>
        </w:rPr>
      </w:pPr>
      <w:r w:rsidRPr="003A1374">
        <w:rPr>
          <w:sz w:val="24"/>
          <w:szCs w:val="24"/>
        </w:rPr>
        <w:t>Matematika</w:t>
      </w:r>
      <w:r w:rsidRPr="003A1374">
        <w:rPr>
          <w:sz w:val="24"/>
          <w:szCs w:val="24"/>
        </w:rPr>
        <w:tab/>
      </w:r>
      <w:r w:rsidRPr="003A1374">
        <w:rPr>
          <w:sz w:val="24"/>
          <w:szCs w:val="24"/>
        </w:rPr>
        <w:tab/>
      </w:r>
      <w:r w:rsidRPr="003A1374">
        <w:rPr>
          <w:sz w:val="24"/>
          <w:szCs w:val="24"/>
        </w:rPr>
        <w:tab/>
      </w:r>
      <w:r w:rsidRPr="003A1374">
        <w:rPr>
          <w:sz w:val="24"/>
          <w:szCs w:val="24"/>
        </w:rPr>
        <w:tab/>
        <w:t>Gamtos mokslai</w:t>
      </w:r>
    </w:p>
    <w:p w:rsidR="00E91FE7" w:rsidRPr="003A1374" w:rsidRDefault="00E91FE7" w:rsidP="00E91FE7">
      <w:pPr>
        <w:spacing w:line="360" w:lineRule="auto"/>
        <w:rPr>
          <w:sz w:val="24"/>
          <w:szCs w:val="24"/>
        </w:rPr>
      </w:pPr>
      <w:r>
        <w:rPr>
          <w:noProof/>
          <w:color w:val="FF0000"/>
          <w:sz w:val="24"/>
          <w:szCs w:val="24"/>
        </w:rPr>
        <w:drawing>
          <wp:inline distT="0" distB="0" distL="0" distR="0" wp14:anchorId="4ADC15EF" wp14:editId="78424D62">
            <wp:extent cx="2536166" cy="1687599"/>
            <wp:effectExtent l="0" t="0" r="0" b="8255"/>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70B5D6.tmp"/>
                    <pic:cNvPicPr/>
                  </pic:nvPicPr>
                  <pic:blipFill>
                    <a:blip r:embed="rId12">
                      <a:extLst>
                        <a:ext uri="{28A0092B-C50C-407E-A947-70E740481C1C}">
                          <a14:useLocalDpi xmlns:a14="http://schemas.microsoft.com/office/drawing/2010/main" val="0"/>
                        </a:ext>
                      </a:extLst>
                    </a:blip>
                    <a:stretch>
                      <a:fillRect/>
                    </a:stretch>
                  </pic:blipFill>
                  <pic:spPr>
                    <a:xfrm>
                      <a:off x="0" y="0"/>
                      <a:ext cx="2534004" cy="1686160"/>
                    </a:xfrm>
                    <a:prstGeom prst="rect">
                      <a:avLst/>
                    </a:prstGeom>
                  </pic:spPr>
                </pic:pic>
              </a:graphicData>
            </a:graphic>
          </wp:inline>
        </w:drawing>
      </w:r>
      <w:r>
        <w:rPr>
          <w:noProof/>
          <w:color w:val="FF0000"/>
          <w:sz w:val="24"/>
          <w:szCs w:val="24"/>
        </w:rPr>
        <w:drawing>
          <wp:inline distT="0" distB="0" distL="0" distR="0" wp14:anchorId="229FA775" wp14:editId="61E7FAE9">
            <wp:extent cx="2769079" cy="1690777"/>
            <wp:effectExtent l="0" t="0" r="0" b="508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70754F.tmp"/>
                    <pic:cNvPicPr/>
                  </pic:nvPicPr>
                  <pic:blipFill>
                    <a:blip r:embed="rId13">
                      <a:extLst>
                        <a:ext uri="{28A0092B-C50C-407E-A947-70E740481C1C}">
                          <a14:useLocalDpi xmlns:a14="http://schemas.microsoft.com/office/drawing/2010/main" val="0"/>
                        </a:ext>
                      </a:extLst>
                    </a:blip>
                    <a:stretch>
                      <a:fillRect/>
                    </a:stretch>
                  </pic:blipFill>
                  <pic:spPr>
                    <a:xfrm>
                      <a:off x="0" y="0"/>
                      <a:ext cx="2790442" cy="1703821"/>
                    </a:xfrm>
                    <a:prstGeom prst="rect">
                      <a:avLst/>
                    </a:prstGeom>
                  </pic:spPr>
                </pic:pic>
              </a:graphicData>
            </a:graphic>
          </wp:inline>
        </w:drawing>
      </w:r>
    </w:p>
    <w:p w:rsidR="00E91FE7" w:rsidRDefault="00E91FE7" w:rsidP="00E91FE7">
      <w:pPr>
        <w:jc w:val="center"/>
        <w:rPr>
          <w:rFonts w:eastAsia="Calibri"/>
          <w:bCs/>
          <w:sz w:val="24"/>
          <w:szCs w:val="24"/>
        </w:rPr>
      </w:pPr>
    </w:p>
    <w:p w:rsidR="00E91FE7" w:rsidRDefault="00E91FE7" w:rsidP="00E91FE7">
      <w:pPr>
        <w:jc w:val="center"/>
        <w:rPr>
          <w:rFonts w:eastAsia="Calibri"/>
          <w:bCs/>
          <w:sz w:val="24"/>
          <w:szCs w:val="24"/>
        </w:rPr>
      </w:pPr>
      <w:r>
        <w:rPr>
          <w:rFonts w:eastAsia="Calibri"/>
          <w:bCs/>
          <w:sz w:val="24"/>
          <w:szCs w:val="24"/>
        </w:rPr>
        <w:t>PUPP rezultatai</w:t>
      </w:r>
    </w:p>
    <w:p w:rsidR="00E91FE7" w:rsidRDefault="00E91FE7" w:rsidP="00E91FE7">
      <w:pPr>
        <w:ind w:left="6480"/>
        <w:jc w:val="center"/>
        <w:rPr>
          <w:rFonts w:eastAsia="Calibri"/>
          <w:b/>
          <w:bCs/>
          <w:i/>
        </w:rPr>
      </w:pPr>
      <w:r w:rsidRPr="00563021">
        <w:rPr>
          <w:rFonts w:eastAsia="Calibri"/>
          <w:b/>
          <w:bCs/>
          <w:i/>
        </w:rPr>
        <w:t>1 lentelė. PUPP rezultatai</w:t>
      </w:r>
    </w:p>
    <w:p w:rsidR="00E91FE7" w:rsidRPr="00563021" w:rsidRDefault="00E91FE7" w:rsidP="00E91FE7">
      <w:pPr>
        <w:ind w:left="6480"/>
        <w:jc w:val="center"/>
        <w:rPr>
          <w:rFonts w:eastAsia="Calibri"/>
          <w:b/>
          <w:bCs/>
          <w:i/>
        </w:rPr>
      </w:pPr>
    </w:p>
    <w:tbl>
      <w:tblPr>
        <w:tblW w:w="9844" w:type="dxa"/>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0A0" w:firstRow="1" w:lastRow="0" w:firstColumn="1" w:lastColumn="0" w:noHBand="0" w:noVBand="0"/>
      </w:tblPr>
      <w:tblGrid>
        <w:gridCol w:w="1923"/>
        <w:gridCol w:w="821"/>
        <w:gridCol w:w="851"/>
        <w:gridCol w:w="909"/>
        <w:gridCol w:w="851"/>
        <w:gridCol w:w="910"/>
        <w:gridCol w:w="910"/>
        <w:gridCol w:w="910"/>
        <w:gridCol w:w="795"/>
        <w:gridCol w:w="964"/>
      </w:tblGrid>
      <w:tr w:rsidR="00E91FE7" w:rsidRPr="0038143F" w:rsidTr="001837D9">
        <w:trPr>
          <w:trHeight w:val="780"/>
          <w:jc w:val="center"/>
        </w:trPr>
        <w:tc>
          <w:tcPr>
            <w:tcW w:w="1923" w:type="dxa"/>
            <w:tcBorders>
              <w:top w:val="single" w:sz="8" w:space="0" w:color="auto"/>
              <w:left w:val="single" w:sz="8" w:space="0" w:color="auto"/>
              <w:bottom w:val="single" w:sz="8" w:space="0" w:color="auto"/>
              <w:right w:val="single" w:sz="8" w:space="0" w:color="auto"/>
            </w:tcBorders>
            <w:shd w:val="clear" w:color="auto" w:fill="2DA2BF"/>
            <w:tcMar>
              <w:top w:w="15" w:type="dxa"/>
              <w:left w:w="15" w:type="dxa"/>
              <w:bottom w:w="0" w:type="dxa"/>
              <w:right w:w="15" w:type="dxa"/>
            </w:tcMar>
            <w:vAlign w:val="center"/>
          </w:tcPr>
          <w:p w:rsidR="00E91FE7" w:rsidRPr="0038143F" w:rsidRDefault="00E91FE7" w:rsidP="001837D9">
            <w:pPr>
              <w:spacing w:before="100" w:beforeAutospacing="1" w:after="100" w:afterAutospacing="1"/>
              <w:jc w:val="center"/>
              <w:rPr>
                <w:sz w:val="24"/>
                <w:szCs w:val="24"/>
              </w:rPr>
            </w:pPr>
            <w:r w:rsidRPr="0038143F">
              <w:rPr>
                <w:b/>
                <w:sz w:val="24"/>
                <w:szCs w:val="24"/>
              </w:rPr>
              <w:t>Dalykas</w:t>
            </w:r>
          </w:p>
        </w:tc>
        <w:tc>
          <w:tcPr>
            <w:tcW w:w="821" w:type="dxa"/>
            <w:tcBorders>
              <w:top w:val="single" w:sz="8" w:space="0" w:color="auto"/>
              <w:left w:val="nil"/>
              <w:bottom w:val="single" w:sz="8" w:space="0" w:color="auto"/>
              <w:right w:val="single" w:sz="8" w:space="0" w:color="auto"/>
            </w:tcBorders>
            <w:shd w:val="clear" w:color="auto" w:fill="2DA2BF"/>
            <w:tcMar>
              <w:top w:w="15" w:type="dxa"/>
              <w:left w:w="15" w:type="dxa"/>
              <w:bottom w:w="0" w:type="dxa"/>
              <w:right w:w="15" w:type="dxa"/>
            </w:tcMar>
            <w:vAlign w:val="center"/>
          </w:tcPr>
          <w:p w:rsidR="00E91FE7" w:rsidRPr="0038143F" w:rsidRDefault="00E91FE7" w:rsidP="001837D9">
            <w:pPr>
              <w:spacing w:before="100" w:beforeAutospacing="1" w:after="100" w:afterAutospacing="1"/>
              <w:jc w:val="center"/>
              <w:rPr>
                <w:sz w:val="24"/>
                <w:szCs w:val="24"/>
              </w:rPr>
            </w:pPr>
            <w:r w:rsidRPr="0038143F">
              <w:rPr>
                <w:b/>
                <w:sz w:val="24"/>
                <w:szCs w:val="24"/>
              </w:rPr>
              <w:t>10 balų</w:t>
            </w:r>
          </w:p>
        </w:tc>
        <w:tc>
          <w:tcPr>
            <w:tcW w:w="851" w:type="dxa"/>
            <w:tcBorders>
              <w:top w:val="single" w:sz="8" w:space="0" w:color="auto"/>
              <w:left w:val="nil"/>
              <w:bottom w:val="single" w:sz="8" w:space="0" w:color="auto"/>
              <w:right w:val="single" w:sz="8" w:space="0" w:color="auto"/>
            </w:tcBorders>
            <w:shd w:val="clear" w:color="auto" w:fill="2DA2BF"/>
            <w:tcMar>
              <w:top w:w="15" w:type="dxa"/>
              <w:left w:w="15" w:type="dxa"/>
              <w:bottom w:w="0" w:type="dxa"/>
              <w:right w:w="15" w:type="dxa"/>
            </w:tcMar>
            <w:vAlign w:val="center"/>
          </w:tcPr>
          <w:p w:rsidR="00E91FE7" w:rsidRPr="0038143F" w:rsidRDefault="00E91FE7" w:rsidP="001837D9">
            <w:pPr>
              <w:spacing w:before="100" w:beforeAutospacing="1" w:after="100" w:afterAutospacing="1"/>
              <w:jc w:val="center"/>
              <w:rPr>
                <w:sz w:val="24"/>
                <w:szCs w:val="24"/>
              </w:rPr>
            </w:pPr>
            <w:r w:rsidRPr="0038143F">
              <w:rPr>
                <w:b/>
                <w:sz w:val="24"/>
                <w:szCs w:val="24"/>
              </w:rPr>
              <w:t>9 balai</w:t>
            </w:r>
          </w:p>
        </w:tc>
        <w:tc>
          <w:tcPr>
            <w:tcW w:w="909" w:type="dxa"/>
            <w:tcBorders>
              <w:top w:val="single" w:sz="8" w:space="0" w:color="auto"/>
              <w:left w:val="nil"/>
              <w:bottom w:val="single" w:sz="8" w:space="0" w:color="auto"/>
              <w:right w:val="single" w:sz="8" w:space="0" w:color="auto"/>
            </w:tcBorders>
            <w:shd w:val="clear" w:color="auto" w:fill="2DA2BF"/>
            <w:tcMar>
              <w:top w:w="15" w:type="dxa"/>
              <w:left w:w="15" w:type="dxa"/>
              <w:bottom w:w="0" w:type="dxa"/>
              <w:right w:w="15" w:type="dxa"/>
            </w:tcMar>
            <w:vAlign w:val="center"/>
          </w:tcPr>
          <w:p w:rsidR="00E91FE7" w:rsidRPr="0038143F" w:rsidRDefault="00E91FE7" w:rsidP="001837D9">
            <w:pPr>
              <w:spacing w:before="100" w:beforeAutospacing="1" w:after="100" w:afterAutospacing="1"/>
              <w:jc w:val="center"/>
              <w:rPr>
                <w:sz w:val="24"/>
                <w:szCs w:val="24"/>
              </w:rPr>
            </w:pPr>
            <w:r w:rsidRPr="0038143F">
              <w:rPr>
                <w:b/>
                <w:sz w:val="24"/>
                <w:szCs w:val="24"/>
              </w:rPr>
              <w:t>8 balai</w:t>
            </w:r>
          </w:p>
        </w:tc>
        <w:tc>
          <w:tcPr>
            <w:tcW w:w="851" w:type="dxa"/>
            <w:tcBorders>
              <w:top w:val="single" w:sz="8" w:space="0" w:color="auto"/>
              <w:left w:val="nil"/>
              <w:bottom w:val="single" w:sz="8" w:space="0" w:color="auto"/>
              <w:right w:val="single" w:sz="8" w:space="0" w:color="auto"/>
            </w:tcBorders>
            <w:shd w:val="clear" w:color="auto" w:fill="2DA2BF"/>
            <w:tcMar>
              <w:top w:w="15" w:type="dxa"/>
              <w:left w:w="15" w:type="dxa"/>
              <w:bottom w:w="0" w:type="dxa"/>
              <w:right w:w="15" w:type="dxa"/>
            </w:tcMar>
            <w:vAlign w:val="center"/>
          </w:tcPr>
          <w:p w:rsidR="00E91FE7" w:rsidRPr="0038143F" w:rsidRDefault="00E91FE7" w:rsidP="001837D9">
            <w:pPr>
              <w:spacing w:before="100" w:beforeAutospacing="1" w:after="100" w:afterAutospacing="1"/>
              <w:jc w:val="center"/>
              <w:rPr>
                <w:sz w:val="24"/>
                <w:szCs w:val="24"/>
              </w:rPr>
            </w:pPr>
            <w:r w:rsidRPr="0038143F">
              <w:rPr>
                <w:b/>
                <w:sz w:val="24"/>
                <w:szCs w:val="24"/>
              </w:rPr>
              <w:t>7 balai</w:t>
            </w:r>
          </w:p>
        </w:tc>
        <w:tc>
          <w:tcPr>
            <w:tcW w:w="910" w:type="dxa"/>
            <w:tcBorders>
              <w:top w:val="single" w:sz="8" w:space="0" w:color="auto"/>
              <w:left w:val="nil"/>
              <w:bottom w:val="single" w:sz="8" w:space="0" w:color="auto"/>
              <w:right w:val="single" w:sz="8" w:space="0" w:color="auto"/>
            </w:tcBorders>
            <w:shd w:val="clear" w:color="auto" w:fill="2DA2BF"/>
            <w:tcMar>
              <w:top w:w="15" w:type="dxa"/>
              <w:left w:w="15" w:type="dxa"/>
              <w:bottom w:w="0" w:type="dxa"/>
              <w:right w:w="15" w:type="dxa"/>
            </w:tcMar>
            <w:vAlign w:val="center"/>
          </w:tcPr>
          <w:p w:rsidR="00E91FE7" w:rsidRPr="0038143F" w:rsidRDefault="00E91FE7" w:rsidP="001837D9">
            <w:pPr>
              <w:spacing w:before="100" w:beforeAutospacing="1" w:after="100" w:afterAutospacing="1"/>
              <w:jc w:val="center"/>
              <w:rPr>
                <w:sz w:val="24"/>
                <w:szCs w:val="24"/>
              </w:rPr>
            </w:pPr>
            <w:r w:rsidRPr="0038143F">
              <w:rPr>
                <w:b/>
                <w:sz w:val="24"/>
                <w:szCs w:val="24"/>
              </w:rPr>
              <w:t>6 balai</w:t>
            </w:r>
          </w:p>
        </w:tc>
        <w:tc>
          <w:tcPr>
            <w:tcW w:w="910" w:type="dxa"/>
            <w:tcBorders>
              <w:top w:val="single" w:sz="8" w:space="0" w:color="auto"/>
              <w:left w:val="nil"/>
              <w:bottom w:val="single" w:sz="8" w:space="0" w:color="auto"/>
              <w:right w:val="single" w:sz="8" w:space="0" w:color="auto"/>
            </w:tcBorders>
            <w:shd w:val="clear" w:color="auto" w:fill="2DA2BF"/>
            <w:tcMar>
              <w:top w:w="15" w:type="dxa"/>
              <w:left w:w="15" w:type="dxa"/>
              <w:bottom w:w="0" w:type="dxa"/>
              <w:right w:w="15" w:type="dxa"/>
            </w:tcMar>
            <w:vAlign w:val="center"/>
          </w:tcPr>
          <w:p w:rsidR="00E91FE7" w:rsidRPr="0038143F" w:rsidRDefault="00E91FE7" w:rsidP="001837D9">
            <w:pPr>
              <w:spacing w:before="100" w:beforeAutospacing="1" w:after="100" w:afterAutospacing="1"/>
              <w:jc w:val="center"/>
              <w:rPr>
                <w:sz w:val="24"/>
                <w:szCs w:val="24"/>
              </w:rPr>
            </w:pPr>
            <w:r w:rsidRPr="0038143F">
              <w:rPr>
                <w:b/>
                <w:sz w:val="24"/>
                <w:szCs w:val="24"/>
              </w:rPr>
              <w:t>5 balai</w:t>
            </w:r>
          </w:p>
        </w:tc>
        <w:tc>
          <w:tcPr>
            <w:tcW w:w="910" w:type="dxa"/>
            <w:tcBorders>
              <w:top w:val="single" w:sz="8" w:space="0" w:color="auto"/>
              <w:left w:val="nil"/>
              <w:bottom w:val="single" w:sz="8" w:space="0" w:color="auto"/>
              <w:right w:val="single" w:sz="8" w:space="0" w:color="auto"/>
            </w:tcBorders>
            <w:shd w:val="clear" w:color="auto" w:fill="2DA2BF"/>
            <w:tcMar>
              <w:top w:w="15" w:type="dxa"/>
              <w:left w:w="15" w:type="dxa"/>
              <w:bottom w:w="0" w:type="dxa"/>
              <w:right w:w="15" w:type="dxa"/>
            </w:tcMar>
            <w:vAlign w:val="center"/>
          </w:tcPr>
          <w:p w:rsidR="00E91FE7" w:rsidRPr="0038143F" w:rsidRDefault="00E91FE7" w:rsidP="001837D9">
            <w:pPr>
              <w:spacing w:before="100" w:beforeAutospacing="1" w:after="100" w:afterAutospacing="1"/>
              <w:jc w:val="center"/>
              <w:rPr>
                <w:sz w:val="24"/>
                <w:szCs w:val="24"/>
              </w:rPr>
            </w:pPr>
            <w:r w:rsidRPr="0038143F">
              <w:rPr>
                <w:b/>
                <w:sz w:val="24"/>
                <w:szCs w:val="24"/>
              </w:rPr>
              <w:t>4 balai</w:t>
            </w:r>
          </w:p>
        </w:tc>
        <w:tc>
          <w:tcPr>
            <w:tcW w:w="795" w:type="dxa"/>
            <w:tcBorders>
              <w:top w:val="single" w:sz="8" w:space="0" w:color="auto"/>
              <w:left w:val="nil"/>
              <w:bottom w:val="single" w:sz="8" w:space="0" w:color="auto"/>
              <w:right w:val="single" w:sz="8" w:space="0" w:color="auto"/>
            </w:tcBorders>
            <w:shd w:val="clear" w:color="auto" w:fill="2DA2BF"/>
            <w:tcMar>
              <w:top w:w="15" w:type="dxa"/>
              <w:left w:w="15" w:type="dxa"/>
              <w:bottom w:w="0" w:type="dxa"/>
              <w:right w:w="15" w:type="dxa"/>
            </w:tcMar>
            <w:vAlign w:val="center"/>
          </w:tcPr>
          <w:p w:rsidR="00E91FE7" w:rsidRPr="0038143F" w:rsidRDefault="00E91FE7" w:rsidP="001837D9">
            <w:pPr>
              <w:spacing w:before="100" w:beforeAutospacing="1" w:after="100" w:afterAutospacing="1"/>
              <w:jc w:val="center"/>
              <w:rPr>
                <w:sz w:val="24"/>
                <w:szCs w:val="24"/>
              </w:rPr>
            </w:pPr>
            <w:r w:rsidRPr="0038143F">
              <w:rPr>
                <w:b/>
                <w:sz w:val="24"/>
                <w:szCs w:val="24"/>
              </w:rPr>
              <w:t>3 balai</w:t>
            </w:r>
          </w:p>
        </w:tc>
        <w:tc>
          <w:tcPr>
            <w:tcW w:w="964" w:type="dxa"/>
            <w:tcBorders>
              <w:top w:val="single" w:sz="8" w:space="0" w:color="auto"/>
              <w:left w:val="nil"/>
              <w:bottom w:val="single" w:sz="8" w:space="0" w:color="auto"/>
              <w:right w:val="single" w:sz="8" w:space="0" w:color="auto"/>
            </w:tcBorders>
            <w:shd w:val="clear" w:color="auto" w:fill="2DA2BF"/>
            <w:tcMar>
              <w:top w:w="15" w:type="dxa"/>
              <w:left w:w="15" w:type="dxa"/>
              <w:bottom w:w="0" w:type="dxa"/>
              <w:right w:w="15" w:type="dxa"/>
            </w:tcMar>
            <w:vAlign w:val="center"/>
          </w:tcPr>
          <w:p w:rsidR="00E91FE7" w:rsidRPr="0038143F" w:rsidRDefault="00E91FE7" w:rsidP="001837D9">
            <w:pPr>
              <w:spacing w:before="100" w:beforeAutospacing="1" w:after="100" w:afterAutospacing="1"/>
              <w:jc w:val="center"/>
              <w:rPr>
                <w:sz w:val="24"/>
                <w:szCs w:val="24"/>
              </w:rPr>
            </w:pPr>
            <w:r w:rsidRPr="0038143F">
              <w:rPr>
                <w:b/>
                <w:sz w:val="24"/>
                <w:szCs w:val="24"/>
              </w:rPr>
              <w:t>Neišlaikė</w:t>
            </w:r>
          </w:p>
        </w:tc>
      </w:tr>
      <w:tr w:rsidR="00E91FE7" w:rsidRPr="0038143F" w:rsidTr="001837D9">
        <w:trPr>
          <w:trHeight w:val="784"/>
          <w:jc w:val="center"/>
        </w:trPr>
        <w:tc>
          <w:tcPr>
            <w:tcW w:w="1923" w:type="dxa"/>
            <w:tcBorders>
              <w:top w:val="nil"/>
              <w:left w:val="single" w:sz="8" w:space="0" w:color="auto"/>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center"/>
              <w:rPr>
                <w:sz w:val="24"/>
                <w:szCs w:val="24"/>
              </w:rPr>
            </w:pPr>
            <w:r w:rsidRPr="0038143F">
              <w:rPr>
                <w:sz w:val="24"/>
                <w:szCs w:val="24"/>
              </w:rPr>
              <w:t>Matematika</w:t>
            </w:r>
          </w:p>
        </w:tc>
        <w:tc>
          <w:tcPr>
            <w:tcW w:w="821" w:type="dxa"/>
            <w:tcBorders>
              <w:top w:val="nil"/>
              <w:left w:val="nil"/>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0</w:t>
            </w:r>
          </w:p>
        </w:tc>
        <w:tc>
          <w:tcPr>
            <w:tcW w:w="851" w:type="dxa"/>
            <w:tcBorders>
              <w:top w:val="nil"/>
              <w:left w:val="nil"/>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1</w:t>
            </w:r>
          </w:p>
        </w:tc>
        <w:tc>
          <w:tcPr>
            <w:tcW w:w="909" w:type="dxa"/>
            <w:tcBorders>
              <w:top w:val="nil"/>
              <w:left w:val="nil"/>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0</w:t>
            </w:r>
          </w:p>
        </w:tc>
        <w:tc>
          <w:tcPr>
            <w:tcW w:w="851" w:type="dxa"/>
            <w:tcBorders>
              <w:top w:val="nil"/>
              <w:left w:val="nil"/>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1</w:t>
            </w:r>
          </w:p>
        </w:tc>
        <w:tc>
          <w:tcPr>
            <w:tcW w:w="910" w:type="dxa"/>
            <w:tcBorders>
              <w:top w:val="nil"/>
              <w:left w:val="nil"/>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0</w:t>
            </w:r>
          </w:p>
        </w:tc>
        <w:tc>
          <w:tcPr>
            <w:tcW w:w="910" w:type="dxa"/>
            <w:tcBorders>
              <w:top w:val="nil"/>
              <w:left w:val="nil"/>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2</w:t>
            </w:r>
          </w:p>
        </w:tc>
        <w:tc>
          <w:tcPr>
            <w:tcW w:w="910" w:type="dxa"/>
            <w:tcBorders>
              <w:top w:val="nil"/>
              <w:left w:val="nil"/>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4</w:t>
            </w:r>
          </w:p>
        </w:tc>
        <w:tc>
          <w:tcPr>
            <w:tcW w:w="795" w:type="dxa"/>
            <w:tcBorders>
              <w:top w:val="nil"/>
              <w:left w:val="nil"/>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0</w:t>
            </w:r>
          </w:p>
        </w:tc>
        <w:tc>
          <w:tcPr>
            <w:tcW w:w="964" w:type="dxa"/>
            <w:tcBorders>
              <w:top w:val="nil"/>
              <w:left w:val="nil"/>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0</w:t>
            </w:r>
          </w:p>
        </w:tc>
      </w:tr>
      <w:tr w:rsidR="00E91FE7" w:rsidRPr="0038143F" w:rsidTr="001837D9">
        <w:trPr>
          <w:trHeight w:val="780"/>
          <w:jc w:val="center"/>
        </w:trPr>
        <w:tc>
          <w:tcPr>
            <w:tcW w:w="1923" w:type="dxa"/>
            <w:tcBorders>
              <w:top w:val="nil"/>
              <w:left w:val="single" w:sz="8" w:space="0" w:color="auto"/>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center"/>
              <w:rPr>
                <w:sz w:val="24"/>
                <w:szCs w:val="24"/>
              </w:rPr>
            </w:pPr>
            <w:proofErr w:type="spellStart"/>
            <w:r w:rsidRPr="0038143F">
              <w:rPr>
                <w:sz w:val="24"/>
                <w:szCs w:val="24"/>
              </w:rPr>
              <w:t>Proc</w:t>
            </w:r>
            <w:proofErr w:type="spellEnd"/>
            <w:r w:rsidRPr="0038143F">
              <w:rPr>
                <w:sz w:val="24"/>
                <w:szCs w:val="24"/>
              </w:rPr>
              <w:t>.</w:t>
            </w:r>
          </w:p>
        </w:tc>
        <w:tc>
          <w:tcPr>
            <w:tcW w:w="821" w:type="dxa"/>
            <w:tcBorders>
              <w:top w:val="nil"/>
              <w:left w:val="nil"/>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0%</w:t>
            </w:r>
          </w:p>
        </w:tc>
        <w:tc>
          <w:tcPr>
            <w:tcW w:w="851" w:type="dxa"/>
            <w:tcBorders>
              <w:top w:val="nil"/>
              <w:left w:val="nil"/>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12,5%</w:t>
            </w:r>
          </w:p>
        </w:tc>
        <w:tc>
          <w:tcPr>
            <w:tcW w:w="909" w:type="dxa"/>
            <w:tcBorders>
              <w:top w:val="nil"/>
              <w:left w:val="nil"/>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0%</w:t>
            </w:r>
          </w:p>
        </w:tc>
        <w:tc>
          <w:tcPr>
            <w:tcW w:w="851" w:type="dxa"/>
            <w:tcBorders>
              <w:top w:val="nil"/>
              <w:left w:val="nil"/>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12,5%</w:t>
            </w:r>
          </w:p>
        </w:tc>
        <w:tc>
          <w:tcPr>
            <w:tcW w:w="910" w:type="dxa"/>
            <w:tcBorders>
              <w:top w:val="nil"/>
              <w:left w:val="nil"/>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0%</w:t>
            </w:r>
          </w:p>
        </w:tc>
        <w:tc>
          <w:tcPr>
            <w:tcW w:w="910" w:type="dxa"/>
            <w:tcBorders>
              <w:top w:val="nil"/>
              <w:left w:val="nil"/>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25%</w:t>
            </w:r>
          </w:p>
        </w:tc>
        <w:tc>
          <w:tcPr>
            <w:tcW w:w="910" w:type="dxa"/>
            <w:tcBorders>
              <w:top w:val="nil"/>
              <w:left w:val="nil"/>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50%</w:t>
            </w:r>
          </w:p>
        </w:tc>
        <w:tc>
          <w:tcPr>
            <w:tcW w:w="795" w:type="dxa"/>
            <w:tcBorders>
              <w:top w:val="nil"/>
              <w:left w:val="nil"/>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0%</w:t>
            </w:r>
          </w:p>
        </w:tc>
        <w:tc>
          <w:tcPr>
            <w:tcW w:w="964" w:type="dxa"/>
            <w:tcBorders>
              <w:top w:val="nil"/>
              <w:left w:val="nil"/>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0%</w:t>
            </w:r>
          </w:p>
        </w:tc>
      </w:tr>
      <w:tr w:rsidR="00E91FE7" w:rsidRPr="0038143F" w:rsidTr="001837D9">
        <w:trPr>
          <w:trHeight w:val="780"/>
          <w:jc w:val="center"/>
        </w:trPr>
        <w:tc>
          <w:tcPr>
            <w:tcW w:w="1923" w:type="dxa"/>
            <w:tcBorders>
              <w:top w:val="nil"/>
              <w:left w:val="single" w:sz="8" w:space="0" w:color="auto"/>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center"/>
              <w:rPr>
                <w:sz w:val="24"/>
                <w:szCs w:val="24"/>
              </w:rPr>
            </w:pPr>
            <w:r w:rsidRPr="0038143F">
              <w:rPr>
                <w:sz w:val="24"/>
                <w:szCs w:val="24"/>
              </w:rPr>
              <w:t xml:space="preserve">Lietuvių </w:t>
            </w:r>
            <w:proofErr w:type="spellStart"/>
            <w:r w:rsidRPr="0038143F">
              <w:rPr>
                <w:sz w:val="24"/>
                <w:szCs w:val="24"/>
              </w:rPr>
              <w:t>k</w:t>
            </w:r>
            <w:proofErr w:type="spellEnd"/>
            <w:r w:rsidRPr="0038143F">
              <w:rPr>
                <w:sz w:val="24"/>
                <w:szCs w:val="24"/>
              </w:rPr>
              <w:t>.</w:t>
            </w:r>
          </w:p>
        </w:tc>
        <w:tc>
          <w:tcPr>
            <w:tcW w:w="821" w:type="dxa"/>
            <w:tcBorders>
              <w:top w:val="nil"/>
              <w:left w:val="nil"/>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0</w:t>
            </w:r>
          </w:p>
        </w:tc>
        <w:tc>
          <w:tcPr>
            <w:tcW w:w="851" w:type="dxa"/>
            <w:tcBorders>
              <w:top w:val="nil"/>
              <w:left w:val="nil"/>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0</w:t>
            </w:r>
          </w:p>
        </w:tc>
        <w:tc>
          <w:tcPr>
            <w:tcW w:w="909" w:type="dxa"/>
            <w:tcBorders>
              <w:top w:val="nil"/>
              <w:left w:val="nil"/>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2</w:t>
            </w:r>
          </w:p>
        </w:tc>
        <w:tc>
          <w:tcPr>
            <w:tcW w:w="851" w:type="dxa"/>
            <w:tcBorders>
              <w:top w:val="nil"/>
              <w:left w:val="nil"/>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1</w:t>
            </w:r>
          </w:p>
        </w:tc>
        <w:tc>
          <w:tcPr>
            <w:tcW w:w="910" w:type="dxa"/>
            <w:tcBorders>
              <w:top w:val="nil"/>
              <w:left w:val="nil"/>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3</w:t>
            </w:r>
          </w:p>
        </w:tc>
        <w:tc>
          <w:tcPr>
            <w:tcW w:w="910" w:type="dxa"/>
            <w:tcBorders>
              <w:top w:val="nil"/>
              <w:left w:val="nil"/>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1</w:t>
            </w:r>
          </w:p>
        </w:tc>
        <w:tc>
          <w:tcPr>
            <w:tcW w:w="910" w:type="dxa"/>
            <w:tcBorders>
              <w:top w:val="nil"/>
              <w:left w:val="nil"/>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1</w:t>
            </w:r>
          </w:p>
        </w:tc>
        <w:tc>
          <w:tcPr>
            <w:tcW w:w="795" w:type="dxa"/>
            <w:tcBorders>
              <w:top w:val="nil"/>
              <w:left w:val="nil"/>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0</w:t>
            </w:r>
          </w:p>
        </w:tc>
        <w:tc>
          <w:tcPr>
            <w:tcW w:w="964" w:type="dxa"/>
            <w:tcBorders>
              <w:top w:val="nil"/>
              <w:left w:val="nil"/>
              <w:bottom w:val="single" w:sz="8" w:space="0" w:color="auto"/>
              <w:right w:val="single" w:sz="8" w:space="0" w:color="auto"/>
            </w:tcBorders>
            <w:shd w:val="clear" w:color="auto" w:fill="CDE0E8"/>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0</w:t>
            </w:r>
          </w:p>
        </w:tc>
      </w:tr>
      <w:tr w:rsidR="00E91FE7" w:rsidRPr="0038143F" w:rsidTr="001837D9">
        <w:trPr>
          <w:trHeight w:val="780"/>
          <w:jc w:val="center"/>
        </w:trPr>
        <w:tc>
          <w:tcPr>
            <w:tcW w:w="1923" w:type="dxa"/>
            <w:tcBorders>
              <w:top w:val="nil"/>
              <w:left w:val="single" w:sz="8" w:space="0" w:color="auto"/>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center"/>
              <w:rPr>
                <w:sz w:val="24"/>
                <w:szCs w:val="24"/>
              </w:rPr>
            </w:pPr>
            <w:proofErr w:type="spellStart"/>
            <w:r w:rsidRPr="0038143F">
              <w:rPr>
                <w:sz w:val="24"/>
                <w:szCs w:val="24"/>
              </w:rPr>
              <w:lastRenderedPageBreak/>
              <w:t>Proc</w:t>
            </w:r>
            <w:proofErr w:type="spellEnd"/>
            <w:r w:rsidRPr="0038143F">
              <w:rPr>
                <w:sz w:val="24"/>
                <w:szCs w:val="24"/>
              </w:rPr>
              <w:t>.</w:t>
            </w:r>
          </w:p>
        </w:tc>
        <w:tc>
          <w:tcPr>
            <w:tcW w:w="821" w:type="dxa"/>
            <w:tcBorders>
              <w:top w:val="nil"/>
              <w:left w:val="nil"/>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0%</w:t>
            </w:r>
          </w:p>
        </w:tc>
        <w:tc>
          <w:tcPr>
            <w:tcW w:w="851" w:type="dxa"/>
            <w:tcBorders>
              <w:top w:val="nil"/>
              <w:left w:val="nil"/>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0%</w:t>
            </w:r>
          </w:p>
        </w:tc>
        <w:tc>
          <w:tcPr>
            <w:tcW w:w="909" w:type="dxa"/>
            <w:tcBorders>
              <w:top w:val="nil"/>
              <w:left w:val="nil"/>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25%</w:t>
            </w:r>
          </w:p>
        </w:tc>
        <w:tc>
          <w:tcPr>
            <w:tcW w:w="851" w:type="dxa"/>
            <w:tcBorders>
              <w:top w:val="nil"/>
              <w:left w:val="nil"/>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12,5%</w:t>
            </w:r>
          </w:p>
        </w:tc>
        <w:tc>
          <w:tcPr>
            <w:tcW w:w="910" w:type="dxa"/>
            <w:tcBorders>
              <w:top w:val="nil"/>
              <w:left w:val="nil"/>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37,5%</w:t>
            </w:r>
          </w:p>
        </w:tc>
        <w:tc>
          <w:tcPr>
            <w:tcW w:w="910" w:type="dxa"/>
            <w:tcBorders>
              <w:top w:val="nil"/>
              <w:left w:val="nil"/>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12,5%</w:t>
            </w:r>
          </w:p>
        </w:tc>
        <w:tc>
          <w:tcPr>
            <w:tcW w:w="910" w:type="dxa"/>
            <w:tcBorders>
              <w:top w:val="nil"/>
              <w:left w:val="nil"/>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12,5%</w:t>
            </w:r>
          </w:p>
        </w:tc>
        <w:tc>
          <w:tcPr>
            <w:tcW w:w="795" w:type="dxa"/>
            <w:tcBorders>
              <w:top w:val="nil"/>
              <w:left w:val="nil"/>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0%</w:t>
            </w:r>
          </w:p>
        </w:tc>
        <w:tc>
          <w:tcPr>
            <w:tcW w:w="964" w:type="dxa"/>
            <w:tcBorders>
              <w:top w:val="nil"/>
              <w:left w:val="nil"/>
              <w:bottom w:val="single" w:sz="8" w:space="0" w:color="auto"/>
              <w:right w:val="single" w:sz="8" w:space="0" w:color="auto"/>
            </w:tcBorders>
            <w:shd w:val="clear" w:color="auto" w:fill="E8F0F4"/>
            <w:tcMar>
              <w:top w:w="15" w:type="dxa"/>
              <w:left w:w="15" w:type="dxa"/>
              <w:bottom w:w="0" w:type="dxa"/>
              <w:right w:w="15" w:type="dxa"/>
            </w:tcMar>
            <w:vAlign w:val="center"/>
          </w:tcPr>
          <w:p w:rsidR="00E91FE7" w:rsidRPr="0038143F" w:rsidRDefault="00E91FE7" w:rsidP="001837D9">
            <w:pPr>
              <w:spacing w:before="100" w:beforeAutospacing="1" w:after="100" w:afterAutospacing="1"/>
              <w:jc w:val="right"/>
              <w:rPr>
                <w:sz w:val="24"/>
                <w:szCs w:val="24"/>
              </w:rPr>
            </w:pPr>
            <w:r w:rsidRPr="0038143F">
              <w:rPr>
                <w:sz w:val="24"/>
                <w:szCs w:val="24"/>
              </w:rPr>
              <w:t>0%</w:t>
            </w:r>
          </w:p>
        </w:tc>
      </w:tr>
    </w:tbl>
    <w:p w:rsidR="00E91FE7" w:rsidRDefault="00E91FE7" w:rsidP="00E91FE7">
      <w:pPr>
        <w:jc w:val="both"/>
        <w:rPr>
          <w:rFonts w:eastAsia="Calibri"/>
          <w:bCs/>
          <w:sz w:val="24"/>
          <w:szCs w:val="24"/>
        </w:rPr>
      </w:pPr>
    </w:p>
    <w:p w:rsidR="00A800F9" w:rsidRDefault="00A800F9" w:rsidP="00E91FE7">
      <w:pPr>
        <w:ind w:left="2592"/>
        <w:jc w:val="both"/>
        <w:rPr>
          <w:b/>
          <w:i/>
        </w:rPr>
      </w:pPr>
    </w:p>
    <w:p w:rsidR="00E91FE7" w:rsidRDefault="00A800F9" w:rsidP="00E91FE7">
      <w:pPr>
        <w:ind w:left="2592"/>
        <w:jc w:val="both"/>
        <w:rPr>
          <w:b/>
          <w:i/>
        </w:rPr>
      </w:pPr>
      <w:r>
        <w:rPr>
          <w:b/>
          <w:i/>
        </w:rPr>
        <w:t xml:space="preserve">                          </w:t>
      </w:r>
      <w:r w:rsidR="00E91FE7">
        <w:rPr>
          <w:b/>
          <w:i/>
        </w:rPr>
        <w:t>5 diagrama</w:t>
      </w:r>
      <w:r w:rsidR="00E91FE7" w:rsidRPr="00814528">
        <w:rPr>
          <w:b/>
          <w:i/>
        </w:rPr>
        <w:t>.</w:t>
      </w:r>
      <w:r w:rsidR="00E91FE7">
        <w:rPr>
          <w:b/>
          <w:i/>
        </w:rPr>
        <w:t xml:space="preserve"> Mokinių iš skirtingų vietovių ir mokyklų tipų palyginimas</w:t>
      </w:r>
    </w:p>
    <w:p w:rsidR="00E91FE7" w:rsidRDefault="00E91FE7" w:rsidP="00E91FE7">
      <w:pPr>
        <w:ind w:left="2592"/>
        <w:jc w:val="both"/>
        <w:rPr>
          <w:rFonts w:eastAsia="Calibri"/>
          <w:bCs/>
          <w:sz w:val="24"/>
          <w:szCs w:val="24"/>
        </w:rPr>
      </w:pPr>
    </w:p>
    <w:p w:rsidR="00E91FE7" w:rsidRDefault="00E91FE7" w:rsidP="00E91FE7">
      <w:pPr>
        <w:jc w:val="both"/>
        <w:rPr>
          <w:rFonts w:eastAsia="Calibri"/>
          <w:bCs/>
          <w:sz w:val="24"/>
          <w:szCs w:val="24"/>
        </w:rPr>
      </w:pPr>
      <w:r>
        <w:rPr>
          <w:rFonts w:eastAsia="Calibri"/>
          <w:bCs/>
          <w:noProof/>
          <w:sz w:val="24"/>
          <w:szCs w:val="24"/>
        </w:rPr>
        <w:drawing>
          <wp:inline distT="0" distB="0" distL="0" distR="0" wp14:anchorId="1B919A75" wp14:editId="3BDF3DDD">
            <wp:extent cx="6120130" cy="1901190"/>
            <wp:effectExtent l="0" t="0" r="0" b="3810"/>
            <wp:docPr id="1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0A4F9.tmp"/>
                    <pic:cNvPicPr/>
                  </pic:nvPicPr>
                  <pic:blipFill>
                    <a:blip r:embed="rId14">
                      <a:extLst>
                        <a:ext uri="{28A0092B-C50C-407E-A947-70E740481C1C}">
                          <a14:useLocalDpi xmlns:a14="http://schemas.microsoft.com/office/drawing/2010/main" val="0"/>
                        </a:ext>
                      </a:extLst>
                    </a:blip>
                    <a:stretch>
                      <a:fillRect/>
                    </a:stretch>
                  </pic:blipFill>
                  <pic:spPr>
                    <a:xfrm>
                      <a:off x="0" y="0"/>
                      <a:ext cx="6120130" cy="1901190"/>
                    </a:xfrm>
                    <a:prstGeom prst="rect">
                      <a:avLst/>
                    </a:prstGeom>
                  </pic:spPr>
                </pic:pic>
              </a:graphicData>
            </a:graphic>
          </wp:inline>
        </w:drawing>
      </w:r>
    </w:p>
    <w:p w:rsidR="00E91FE7" w:rsidRDefault="00E91FE7" w:rsidP="00E91FE7">
      <w:pPr>
        <w:ind w:left="2592"/>
        <w:jc w:val="both"/>
        <w:rPr>
          <w:rFonts w:eastAsia="Calibri"/>
          <w:b/>
          <w:bCs/>
          <w:i/>
        </w:rPr>
      </w:pPr>
    </w:p>
    <w:p w:rsidR="00E91FE7" w:rsidRDefault="00A800F9" w:rsidP="00E91FE7">
      <w:pPr>
        <w:ind w:left="2592"/>
        <w:jc w:val="both"/>
        <w:rPr>
          <w:rFonts w:eastAsia="Calibri"/>
          <w:b/>
          <w:bCs/>
          <w:i/>
        </w:rPr>
      </w:pPr>
      <w:r>
        <w:rPr>
          <w:rFonts w:eastAsia="Calibri"/>
          <w:b/>
          <w:bCs/>
          <w:i/>
        </w:rPr>
        <w:t xml:space="preserve">                        </w:t>
      </w:r>
      <w:r w:rsidR="00E91FE7">
        <w:rPr>
          <w:rFonts w:eastAsia="Calibri"/>
          <w:b/>
          <w:bCs/>
          <w:i/>
        </w:rPr>
        <w:t>6</w:t>
      </w:r>
      <w:r w:rsidR="00E91FE7" w:rsidRPr="0007716D">
        <w:rPr>
          <w:rFonts w:eastAsia="Calibri"/>
          <w:b/>
          <w:bCs/>
          <w:i/>
        </w:rPr>
        <w:t xml:space="preserve"> diagrama. </w:t>
      </w:r>
      <w:r w:rsidR="00E91FE7">
        <w:rPr>
          <w:rFonts w:eastAsia="Calibri"/>
          <w:b/>
          <w:bCs/>
          <w:i/>
        </w:rPr>
        <w:t xml:space="preserve">2019 </w:t>
      </w:r>
      <w:proofErr w:type="spellStart"/>
      <w:r w:rsidR="00E91FE7">
        <w:rPr>
          <w:rFonts w:eastAsia="Calibri"/>
          <w:b/>
          <w:bCs/>
          <w:i/>
        </w:rPr>
        <w:t>m</w:t>
      </w:r>
      <w:proofErr w:type="spellEnd"/>
      <w:r w:rsidR="00E91FE7">
        <w:rPr>
          <w:rFonts w:eastAsia="Calibri"/>
          <w:b/>
          <w:bCs/>
          <w:i/>
        </w:rPr>
        <w:t xml:space="preserve">. </w:t>
      </w:r>
      <w:r w:rsidR="00E91FE7" w:rsidRPr="0007716D">
        <w:rPr>
          <w:rFonts w:eastAsia="Calibri"/>
          <w:b/>
          <w:bCs/>
          <w:i/>
        </w:rPr>
        <w:t>PUPP rezultatų ir</w:t>
      </w:r>
      <w:r w:rsidR="00E91FE7">
        <w:rPr>
          <w:rFonts w:eastAsia="Calibri"/>
          <w:b/>
          <w:bCs/>
          <w:i/>
        </w:rPr>
        <w:t xml:space="preserve"> metinių įvertinimų palyginimas</w:t>
      </w:r>
    </w:p>
    <w:p w:rsidR="00E91FE7" w:rsidRDefault="00E91FE7" w:rsidP="00E91FE7">
      <w:pPr>
        <w:jc w:val="both"/>
        <w:rPr>
          <w:rFonts w:eastAsia="Calibri"/>
          <w:bCs/>
          <w:sz w:val="24"/>
          <w:szCs w:val="24"/>
        </w:rPr>
      </w:pPr>
    </w:p>
    <w:p w:rsidR="00E91FE7" w:rsidRDefault="00E91FE7" w:rsidP="00E91FE7">
      <w:pPr>
        <w:ind w:firstLine="1296"/>
        <w:jc w:val="both"/>
        <w:rPr>
          <w:rFonts w:eastAsia="Calibri"/>
          <w:bCs/>
          <w:sz w:val="24"/>
          <w:szCs w:val="24"/>
        </w:rPr>
      </w:pPr>
      <w:r w:rsidRPr="0007716D">
        <w:rPr>
          <w:rFonts w:eastAsia="Calibri"/>
          <w:bCs/>
          <w:sz w:val="24"/>
          <w:szCs w:val="24"/>
        </w:rPr>
        <w:t xml:space="preserve">Lietuvių </w:t>
      </w:r>
      <w:proofErr w:type="spellStart"/>
      <w:r w:rsidRPr="0007716D">
        <w:rPr>
          <w:rFonts w:eastAsia="Calibri"/>
          <w:bCs/>
          <w:sz w:val="24"/>
          <w:szCs w:val="24"/>
        </w:rPr>
        <w:t>k</w:t>
      </w:r>
      <w:proofErr w:type="spellEnd"/>
      <w:r w:rsidRPr="0007716D">
        <w:rPr>
          <w:rFonts w:eastAsia="Calibri"/>
          <w:bCs/>
          <w:sz w:val="24"/>
          <w:szCs w:val="24"/>
        </w:rPr>
        <w:t>.</w:t>
      </w:r>
      <w:r>
        <w:rPr>
          <w:rFonts w:eastAsia="Calibri"/>
          <w:bCs/>
          <w:sz w:val="24"/>
          <w:szCs w:val="24"/>
        </w:rPr>
        <w:tab/>
      </w:r>
      <w:r>
        <w:rPr>
          <w:rFonts w:eastAsia="Calibri"/>
          <w:bCs/>
          <w:sz w:val="24"/>
          <w:szCs w:val="24"/>
        </w:rPr>
        <w:tab/>
      </w:r>
      <w:r>
        <w:rPr>
          <w:rFonts w:eastAsia="Calibri"/>
          <w:bCs/>
          <w:sz w:val="24"/>
          <w:szCs w:val="24"/>
        </w:rPr>
        <w:tab/>
      </w:r>
      <w:r>
        <w:rPr>
          <w:rFonts w:eastAsia="Calibri"/>
          <w:bCs/>
          <w:sz w:val="24"/>
          <w:szCs w:val="24"/>
        </w:rPr>
        <w:tab/>
      </w:r>
      <w:r w:rsidRPr="0007716D">
        <w:rPr>
          <w:rFonts w:eastAsia="Calibri"/>
          <w:bCs/>
          <w:sz w:val="24"/>
          <w:szCs w:val="24"/>
        </w:rPr>
        <w:t>Matematika</w:t>
      </w:r>
    </w:p>
    <w:p w:rsidR="00E91FE7" w:rsidRDefault="00E91FE7" w:rsidP="00E91FE7">
      <w:pPr>
        <w:jc w:val="both"/>
        <w:rPr>
          <w:rFonts w:eastAsia="Calibri"/>
          <w:bCs/>
          <w:sz w:val="24"/>
          <w:szCs w:val="24"/>
        </w:rPr>
      </w:pPr>
    </w:p>
    <w:p w:rsidR="00E91FE7" w:rsidRDefault="00E91FE7" w:rsidP="00E91FE7">
      <w:pPr>
        <w:jc w:val="both"/>
        <w:rPr>
          <w:rFonts w:eastAsia="Calibri"/>
          <w:bCs/>
          <w:sz w:val="24"/>
          <w:szCs w:val="24"/>
        </w:rPr>
      </w:pPr>
      <w:r>
        <w:rPr>
          <w:noProof/>
        </w:rPr>
        <w:drawing>
          <wp:inline distT="0" distB="0" distL="0" distR="0" wp14:anchorId="7E552C6F" wp14:editId="2496A6C5">
            <wp:extent cx="2932670" cy="1960606"/>
            <wp:effectExtent l="0" t="0" r="20320" b="20955"/>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eastAsia="Calibri"/>
          <w:bCs/>
          <w:sz w:val="24"/>
          <w:szCs w:val="24"/>
        </w:rPr>
        <w:t xml:space="preserve">       </w:t>
      </w:r>
      <w:r>
        <w:rPr>
          <w:noProof/>
        </w:rPr>
        <w:drawing>
          <wp:inline distT="0" distB="0" distL="0" distR="0" wp14:anchorId="4288A490" wp14:editId="0F1E0FB8">
            <wp:extent cx="2800865" cy="1960606"/>
            <wp:effectExtent l="0" t="0" r="19050" b="20955"/>
            <wp:docPr id="8" name="Diagrama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91FE7" w:rsidRPr="0007716D" w:rsidRDefault="00E91FE7" w:rsidP="00E91FE7">
      <w:pPr>
        <w:jc w:val="both"/>
        <w:rPr>
          <w:rFonts w:eastAsia="Calibri"/>
          <w:bCs/>
          <w:sz w:val="24"/>
          <w:szCs w:val="24"/>
        </w:rPr>
      </w:pPr>
    </w:p>
    <w:p w:rsidR="00E91FE7" w:rsidRPr="009B13C9" w:rsidRDefault="00E91FE7" w:rsidP="00E91FE7">
      <w:pPr>
        <w:jc w:val="both"/>
        <w:rPr>
          <w:rFonts w:eastAsia="Calibri"/>
          <w:bCs/>
          <w:i/>
          <w:color w:val="002060"/>
        </w:rPr>
      </w:pPr>
    </w:p>
    <w:p w:rsidR="00E91FE7" w:rsidRPr="0065044F" w:rsidRDefault="00E91FE7" w:rsidP="00E91FE7">
      <w:pPr>
        <w:spacing w:line="360" w:lineRule="auto"/>
        <w:ind w:firstLine="1296"/>
        <w:jc w:val="both"/>
        <w:rPr>
          <w:rFonts w:eastAsia="Calibri"/>
          <w:bCs/>
          <w:sz w:val="24"/>
          <w:szCs w:val="24"/>
        </w:rPr>
      </w:pPr>
      <w:r w:rsidRPr="0065044F">
        <w:rPr>
          <w:rFonts w:eastAsia="Calibri"/>
          <w:bCs/>
          <w:sz w:val="24"/>
          <w:szCs w:val="24"/>
        </w:rPr>
        <w:t xml:space="preserve">Išskirtinės mokyklos patirtys, sėkmės gerinant mokinių akademinius pasiekimus. </w:t>
      </w:r>
    </w:p>
    <w:p w:rsidR="00E91FE7" w:rsidRPr="0065044F" w:rsidRDefault="00E91FE7" w:rsidP="00E91FE7">
      <w:pPr>
        <w:spacing w:line="360" w:lineRule="auto"/>
        <w:jc w:val="both"/>
        <w:rPr>
          <w:rFonts w:eastAsia="Calibri"/>
          <w:bCs/>
          <w:sz w:val="24"/>
          <w:szCs w:val="24"/>
        </w:rPr>
      </w:pPr>
      <w:r w:rsidRPr="0065044F">
        <w:rPr>
          <w:rFonts w:eastAsia="Calibri"/>
          <w:bCs/>
          <w:sz w:val="24"/>
          <w:szCs w:val="24"/>
        </w:rPr>
        <w:t xml:space="preserve">Mokykloje sėkmingai veikia pagalbos mokiniui sistema: mokinys – mokytojas – tėvai, kai po kiekvieno kontrolinio darbo išsiaiškinamos nesėkmės priežastys. </w:t>
      </w:r>
      <w:r w:rsidR="00E50901">
        <w:rPr>
          <w:rFonts w:eastAsia="Calibri"/>
          <w:bCs/>
          <w:sz w:val="24"/>
          <w:szCs w:val="24"/>
        </w:rPr>
        <w:t>Nuolat</w:t>
      </w:r>
      <w:r w:rsidRPr="0065044F">
        <w:rPr>
          <w:rFonts w:eastAsia="Calibri"/>
          <w:bCs/>
          <w:sz w:val="24"/>
          <w:szCs w:val="24"/>
        </w:rPr>
        <w:t xml:space="preserve"> vyksta dalykų konsultacijos pagal sudarytą grafiką. Geriausių akademinių laimėjimų pasiekęs mokinys tradiciškai buvo apdovanojamas geriausio metų mokinio prizu – </w:t>
      </w:r>
      <w:r w:rsidRPr="0065044F">
        <w:rPr>
          <w:rFonts w:eastAsia="Calibri"/>
          <w:bCs/>
          <w:i/>
          <w:sz w:val="24"/>
          <w:szCs w:val="24"/>
        </w:rPr>
        <w:t>Stikliniu obuoliu</w:t>
      </w:r>
      <w:r w:rsidRPr="0065044F">
        <w:rPr>
          <w:rFonts w:eastAsia="Calibri"/>
          <w:bCs/>
          <w:sz w:val="24"/>
          <w:szCs w:val="24"/>
        </w:rPr>
        <w:t>, o dešimt geriausiai baigusių mokinių apdovanojami Padė</w:t>
      </w:r>
      <w:r>
        <w:rPr>
          <w:rFonts w:eastAsia="Calibri"/>
          <w:bCs/>
          <w:sz w:val="24"/>
          <w:szCs w:val="24"/>
        </w:rPr>
        <w:t xml:space="preserve">kos raštais ir edukacine išvyka mokyklos pasiūlytu ir mokinių pasirinktu </w:t>
      </w:r>
      <w:r w:rsidRPr="0065044F">
        <w:rPr>
          <w:rFonts w:eastAsia="Calibri"/>
          <w:bCs/>
          <w:sz w:val="24"/>
          <w:szCs w:val="24"/>
        </w:rPr>
        <w:t xml:space="preserve">maršrutu. Didžiausią pažangą padarę mokiniai (tie, kurių apskaičiuotas pažangos poveikio dydis didžiausias) </w:t>
      </w:r>
      <w:r>
        <w:rPr>
          <w:rFonts w:eastAsia="Calibri"/>
          <w:bCs/>
          <w:sz w:val="24"/>
          <w:szCs w:val="24"/>
        </w:rPr>
        <w:t>taip pat dalyvavo edukacinėje išvykoje kartu su geriausius mokymosi rezultatus pasiekusiais mokiniais</w:t>
      </w:r>
      <w:r w:rsidRPr="0065044F">
        <w:rPr>
          <w:rFonts w:eastAsia="Calibri"/>
          <w:bCs/>
          <w:sz w:val="24"/>
          <w:szCs w:val="24"/>
        </w:rPr>
        <w:t>.</w:t>
      </w:r>
      <w:r>
        <w:rPr>
          <w:rFonts w:eastAsia="Calibri"/>
          <w:bCs/>
          <w:sz w:val="24"/>
          <w:szCs w:val="24"/>
        </w:rPr>
        <w:t xml:space="preserve"> </w:t>
      </w:r>
      <w:r w:rsidR="00B321C7">
        <w:rPr>
          <w:rFonts w:eastAsia="Calibri"/>
          <w:bCs/>
          <w:sz w:val="24"/>
          <w:szCs w:val="24"/>
        </w:rPr>
        <w:t xml:space="preserve">Laiku teikiamos </w:t>
      </w:r>
      <w:r w:rsidRPr="0065044F">
        <w:rPr>
          <w:rFonts w:eastAsia="Calibri"/>
          <w:bCs/>
          <w:sz w:val="24"/>
          <w:szCs w:val="24"/>
        </w:rPr>
        <w:t xml:space="preserve">pagalbos teikimas ir skatinimo sistema </w:t>
      </w:r>
      <w:r w:rsidR="00B321C7">
        <w:rPr>
          <w:rFonts w:eastAsia="Calibri"/>
          <w:bCs/>
          <w:sz w:val="24"/>
          <w:szCs w:val="24"/>
        </w:rPr>
        <w:t>didina</w:t>
      </w:r>
      <w:r w:rsidRPr="0065044F">
        <w:rPr>
          <w:rFonts w:eastAsia="Calibri"/>
          <w:bCs/>
          <w:sz w:val="24"/>
          <w:szCs w:val="24"/>
        </w:rPr>
        <w:t xml:space="preserve"> mokinių motyvaciją, nėra antramečių, visi dešimtokai PUPP pasiekia bent patenkinamą lygmenį, kiekvienas mokinys gali pasiekti pažangos pagal savo galimybes.</w:t>
      </w:r>
    </w:p>
    <w:p w:rsidR="00E91FE7" w:rsidRPr="00BA0166" w:rsidRDefault="00E91FE7" w:rsidP="00E91FE7">
      <w:pPr>
        <w:tabs>
          <w:tab w:val="left" w:pos="8601"/>
        </w:tabs>
        <w:spacing w:line="360" w:lineRule="auto"/>
        <w:jc w:val="both"/>
        <w:rPr>
          <w:rFonts w:eastAsia="Calibri"/>
          <w:bCs/>
          <w:sz w:val="24"/>
          <w:szCs w:val="24"/>
        </w:rPr>
      </w:pPr>
      <w:r w:rsidRPr="009B13C9">
        <w:rPr>
          <w:rFonts w:eastAsia="Calibri"/>
          <w:bCs/>
          <w:color w:val="002060"/>
          <w:sz w:val="24"/>
          <w:szCs w:val="24"/>
        </w:rPr>
        <w:t xml:space="preserve">         </w:t>
      </w:r>
      <w:r w:rsidRPr="00BA0166">
        <w:rPr>
          <w:rFonts w:eastAsia="Calibri"/>
          <w:bCs/>
          <w:sz w:val="24"/>
          <w:szCs w:val="24"/>
        </w:rPr>
        <w:t xml:space="preserve">             Mokinių kitų pasiekimų pažanga. </w:t>
      </w:r>
    </w:p>
    <w:p w:rsidR="00E91FE7" w:rsidRPr="00BA0166" w:rsidRDefault="00E91FE7" w:rsidP="00E91FE7">
      <w:pPr>
        <w:tabs>
          <w:tab w:val="left" w:pos="8601"/>
        </w:tabs>
        <w:spacing w:line="360" w:lineRule="auto"/>
        <w:jc w:val="both"/>
        <w:rPr>
          <w:rFonts w:eastAsia="Calibri"/>
          <w:bCs/>
          <w:sz w:val="24"/>
          <w:szCs w:val="24"/>
        </w:rPr>
      </w:pPr>
      <w:r w:rsidRPr="00BA0166">
        <w:rPr>
          <w:rFonts w:eastAsia="Calibri"/>
          <w:bCs/>
          <w:sz w:val="24"/>
          <w:szCs w:val="24"/>
        </w:rPr>
        <w:lastRenderedPageBreak/>
        <w:t xml:space="preserve">                      Pasiekta, kad 97,5 </w:t>
      </w:r>
      <w:proofErr w:type="spellStart"/>
      <w:r w:rsidRPr="00BA0166">
        <w:rPr>
          <w:rFonts w:eastAsia="Calibri"/>
          <w:bCs/>
          <w:sz w:val="24"/>
          <w:szCs w:val="24"/>
        </w:rPr>
        <w:t>proc</w:t>
      </w:r>
      <w:proofErr w:type="spellEnd"/>
      <w:r w:rsidRPr="00BA0166">
        <w:rPr>
          <w:rFonts w:eastAsia="Calibri"/>
          <w:bCs/>
          <w:sz w:val="24"/>
          <w:szCs w:val="24"/>
        </w:rPr>
        <w:t>. mokinių dalyvauja neformaliajame švietime mokykloje (neformaliajame švietime nedalyvauja 1 mokinys dėl ypač didelių sp</w:t>
      </w:r>
      <w:r>
        <w:rPr>
          <w:rFonts w:eastAsia="Calibri"/>
          <w:bCs/>
          <w:sz w:val="24"/>
          <w:szCs w:val="24"/>
        </w:rPr>
        <w:t>ecialiųjų ugdymosi poreikių). 31 mokinys</w:t>
      </w:r>
      <w:r w:rsidRPr="00BA0166">
        <w:rPr>
          <w:rFonts w:eastAsia="Calibri"/>
          <w:bCs/>
          <w:sz w:val="24"/>
          <w:szCs w:val="24"/>
        </w:rPr>
        <w:t xml:space="preserve"> dalyvavo savivaldybės, šalies konkursuose, olimpiadose, varžybose, 18 mokinių tapo šalies ir rajono olimpiadų, konkursų, varžybų prizininkais. Apie kiekvieną mokinį, laimėjusį rajono ar šalies lygmens apdovanojimus, buvo informuojama mokyklos internetinėje svetinėje ir mokyklos</w:t>
      </w:r>
      <w:r w:rsidRPr="00BA0166">
        <w:rPr>
          <w:rFonts w:eastAsia="Calibri"/>
          <w:bCs/>
          <w:i/>
          <w:sz w:val="24"/>
          <w:szCs w:val="24"/>
        </w:rPr>
        <w:t xml:space="preserve"> </w:t>
      </w:r>
      <w:proofErr w:type="spellStart"/>
      <w:r w:rsidRPr="00BA0166">
        <w:rPr>
          <w:rFonts w:eastAsia="Calibri"/>
          <w:bCs/>
          <w:i/>
          <w:sz w:val="24"/>
          <w:szCs w:val="24"/>
        </w:rPr>
        <w:t>facebook</w:t>
      </w:r>
      <w:proofErr w:type="spellEnd"/>
      <w:r w:rsidRPr="00BA0166">
        <w:rPr>
          <w:rFonts w:eastAsia="Calibri"/>
          <w:bCs/>
          <w:sz w:val="24"/>
          <w:szCs w:val="24"/>
        </w:rPr>
        <w:t xml:space="preserve"> profilyje.</w:t>
      </w:r>
    </w:p>
    <w:p w:rsidR="00E91FE7" w:rsidRPr="001A7892" w:rsidRDefault="00E91FE7" w:rsidP="00E91FE7">
      <w:pPr>
        <w:spacing w:line="360" w:lineRule="auto"/>
        <w:ind w:firstLine="1296"/>
        <w:jc w:val="both"/>
        <w:rPr>
          <w:rFonts w:eastAsia="+mn-ea"/>
          <w:kern w:val="24"/>
          <w:sz w:val="24"/>
          <w:szCs w:val="24"/>
        </w:rPr>
      </w:pPr>
      <w:r w:rsidRPr="00BA0166">
        <w:rPr>
          <w:sz w:val="24"/>
          <w:szCs w:val="24"/>
        </w:rPr>
        <w:t xml:space="preserve">Tapome </w:t>
      </w:r>
      <w:r w:rsidRPr="00BA0166">
        <w:rPr>
          <w:rFonts w:eastAsia="+mn-ea"/>
          <w:kern w:val="24"/>
          <w:sz w:val="24"/>
          <w:szCs w:val="24"/>
        </w:rPr>
        <w:t>Lietuvos mokinių tiriamųjų darbų konkurso „Mano žvilgsnis į supantį pasaulį“ nugalėtojais (2 mok.), patekome į Nacionalinės ,,Žaliosios olimpiados‘‘ pusfinalį</w:t>
      </w:r>
      <w:r w:rsidRPr="009267BE">
        <w:rPr>
          <w:rFonts w:eastAsia="+mn-ea"/>
          <w:kern w:val="24"/>
          <w:sz w:val="28"/>
          <w:szCs w:val="28"/>
        </w:rPr>
        <w:t>,</w:t>
      </w:r>
      <w:r w:rsidRPr="00BA0166">
        <w:rPr>
          <w:rFonts w:eastAsia="+mn-ea"/>
          <w:kern w:val="24"/>
          <w:sz w:val="28"/>
          <w:szCs w:val="28"/>
        </w:rPr>
        <w:t xml:space="preserve"> </w:t>
      </w:r>
      <w:r w:rsidRPr="00BA0166">
        <w:rPr>
          <w:rFonts w:eastAsia="+mn-ea"/>
          <w:kern w:val="24"/>
          <w:sz w:val="24"/>
          <w:szCs w:val="24"/>
        </w:rPr>
        <w:t xml:space="preserve">Šalies Kalbų Kengūros (lietuvių kalbos) Lyderių turo nugalėtojais. 77 </w:t>
      </w:r>
      <w:proofErr w:type="spellStart"/>
      <w:r w:rsidRPr="00BA0166">
        <w:rPr>
          <w:rFonts w:eastAsia="+mn-ea"/>
          <w:kern w:val="24"/>
          <w:sz w:val="24"/>
          <w:szCs w:val="24"/>
        </w:rPr>
        <w:t>proc</w:t>
      </w:r>
      <w:proofErr w:type="spellEnd"/>
      <w:r w:rsidRPr="00BA0166">
        <w:rPr>
          <w:rFonts w:eastAsia="+mn-ea"/>
          <w:kern w:val="24"/>
          <w:sz w:val="24"/>
          <w:szCs w:val="24"/>
        </w:rPr>
        <w:t>. mokykloje besimokančių mokinių dalyvavo ir tapo tarptautinio ed</w:t>
      </w:r>
      <w:r>
        <w:rPr>
          <w:rFonts w:eastAsia="+mn-ea"/>
          <w:kern w:val="24"/>
          <w:sz w:val="24"/>
          <w:szCs w:val="24"/>
        </w:rPr>
        <w:t>ukacinio konkurso ,,</w:t>
      </w:r>
      <w:proofErr w:type="spellStart"/>
      <w:r>
        <w:rPr>
          <w:rFonts w:eastAsia="+mn-ea"/>
          <w:kern w:val="24"/>
          <w:sz w:val="24"/>
          <w:szCs w:val="24"/>
        </w:rPr>
        <w:t>Olympis</w:t>
      </w:r>
      <w:proofErr w:type="spellEnd"/>
      <w:r>
        <w:rPr>
          <w:rFonts w:eastAsia="+mn-ea"/>
          <w:kern w:val="24"/>
          <w:sz w:val="24"/>
          <w:szCs w:val="24"/>
        </w:rPr>
        <w:t xml:space="preserve"> 2019</w:t>
      </w:r>
      <w:r w:rsidRPr="00BA0166">
        <w:rPr>
          <w:rFonts w:eastAsia="+mn-ea"/>
          <w:kern w:val="24"/>
          <w:sz w:val="24"/>
          <w:szCs w:val="24"/>
        </w:rPr>
        <w:t xml:space="preserve">‘‘ prizininkais, o 5 vaikai (16 </w:t>
      </w:r>
      <w:proofErr w:type="spellStart"/>
      <w:r w:rsidRPr="00BA0166">
        <w:rPr>
          <w:rFonts w:eastAsia="+mn-ea"/>
          <w:kern w:val="24"/>
          <w:sz w:val="24"/>
          <w:szCs w:val="24"/>
        </w:rPr>
        <w:t>proc</w:t>
      </w:r>
      <w:proofErr w:type="spellEnd"/>
      <w:r w:rsidRPr="00BA0166">
        <w:rPr>
          <w:rFonts w:eastAsia="+mn-ea"/>
          <w:kern w:val="24"/>
          <w:sz w:val="24"/>
          <w:szCs w:val="24"/>
        </w:rPr>
        <w:t>.</w:t>
      </w:r>
      <w:r w:rsidRPr="00072AF8">
        <w:rPr>
          <w:rFonts w:eastAsia="+mn-ea"/>
          <w:kern w:val="24"/>
          <w:sz w:val="24"/>
          <w:szCs w:val="24"/>
        </w:rPr>
        <w:t xml:space="preserve">) </w:t>
      </w:r>
      <w:r w:rsidRPr="00BA0166">
        <w:rPr>
          <w:rFonts w:eastAsia="+mn-ea"/>
          <w:kern w:val="24"/>
          <w:sz w:val="24"/>
          <w:szCs w:val="24"/>
        </w:rPr>
        <w:t>pelnė medalius</w:t>
      </w:r>
      <w:r w:rsidRPr="009B13C9">
        <w:rPr>
          <w:rFonts w:eastAsia="+mn-ea"/>
          <w:color w:val="002060"/>
          <w:kern w:val="24"/>
          <w:sz w:val="24"/>
          <w:szCs w:val="24"/>
        </w:rPr>
        <w:t xml:space="preserve">. </w:t>
      </w:r>
      <w:r w:rsidRPr="001A7892">
        <w:rPr>
          <w:rFonts w:eastAsia="+mn-ea"/>
          <w:kern w:val="24"/>
          <w:sz w:val="24"/>
          <w:szCs w:val="24"/>
        </w:rPr>
        <w:t>Šalies moksleivių fotografijų konkurse ,,Žaizdos žemės mūsų‘‘ 1 mokinys tapo nugalėtoju.</w:t>
      </w:r>
    </w:p>
    <w:p w:rsidR="00E91FE7" w:rsidRPr="009B13C9" w:rsidRDefault="00E91FE7" w:rsidP="00E91FE7">
      <w:pPr>
        <w:spacing w:line="360" w:lineRule="auto"/>
        <w:jc w:val="both"/>
        <w:rPr>
          <w:rFonts w:eastAsia="+mn-ea"/>
          <w:color w:val="002060"/>
          <w:kern w:val="24"/>
          <w:sz w:val="24"/>
          <w:szCs w:val="24"/>
        </w:rPr>
      </w:pPr>
      <w:r w:rsidRPr="009B13C9">
        <w:rPr>
          <w:rFonts w:eastAsia="+mn-ea"/>
          <w:color w:val="002060"/>
          <w:kern w:val="24"/>
          <w:sz w:val="24"/>
          <w:szCs w:val="24"/>
        </w:rPr>
        <w:t xml:space="preserve">     </w:t>
      </w:r>
      <w:r w:rsidRPr="009B13C9">
        <w:rPr>
          <w:rFonts w:eastAsia="+mn-ea"/>
          <w:color w:val="002060"/>
          <w:kern w:val="24"/>
          <w:sz w:val="24"/>
          <w:szCs w:val="24"/>
        </w:rPr>
        <w:tab/>
      </w:r>
      <w:r>
        <w:rPr>
          <w:rFonts w:eastAsia="+mn-ea"/>
          <w:kern w:val="24"/>
          <w:sz w:val="24"/>
          <w:szCs w:val="24"/>
        </w:rPr>
        <w:t>2019</w:t>
      </w:r>
      <w:r w:rsidRPr="001A7892">
        <w:rPr>
          <w:rFonts w:eastAsia="+mn-ea"/>
          <w:kern w:val="24"/>
          <w:sz w:val="24"/>
          <w:szCs w:val="24"/>
        </w:rPr>
        <w:t xml:space="preserve"> </w:t>
      </w:r>
      <w:proofErr w:type="spellStart"/>
      <w:r w:rsidRPr="001A7892">
        <w:rPr>
          <w:rFonts w:eastAsia="+mn-ea"/>
          <w:kern w:val="24"/>
          <w:sz w:val="24"/>
          <w:szCs w:val="24"/>
        </w:rPr>
        <w:t>m</w:t>
      </w:r>
      <w:proofErr w:type="spellEnd"/>
      <w:r w:rsidRPr="001A7892">
        <w:rPr>
          <w:rFonts w:eastAsia="+mn-ea"/>
          <w:kern w:val="24"/>
          <w:sz w:val="24"/>
          <w:szCs w:val="24"/>
        </w:rPr>
        <w:t xml:space="preserve">. rajono olimpiadose ir konkursuose pirmosios vietos iškovotos </w:t>
      </w:r>
      <w:r w:rsidRPr="001A7892">
        <w:rPr>
          <w:kern w:val="24"/>
          <w:sz w:val="24"/>
          <w:szCs w:val="24"/>
        </w:rPr>
        <w:t>matematikos olimpiadoje (1 mok.), lietuvių kalbos olimpiadoje (1 mok.), fizikos olimpiadoje (1 mok.), r</w:t>
      </w:r>
      <w:r w:rsidRPr="001A7892">
        <w:rPr>
          <w:rFonts w:eastAsia="+mn-ea"/>
          <w:kern w:val="24"/>
          <w:sz w:val="24"/>
          <w:szCs w:val="24"/>
        </w:rPr>
        <w:t xml:space="preserve">udens ir pavasario kroso varžybose (2 mok.); antroji – </w:t>
      </w:r>
      <w:r w:rsidRPr="001A7892">
        <w:rPr>
          <w:kern w:val="24"/>
          <w:sz w:val="24"/>
          <w:szCs w:val="24"/>
        </w:rPr>
        <w:t>ga</w:t>
      </w:r>
      <w:r w:rsidRPr="001A7892">
        <w:rPr>
          <w:rFonts w:eastAsia="+mn-ea"/>
          <w:kern w:val="24"/>
          <w:sz w:val="24"/>
          <w:szCs w:val="24"/>
        </w:rPr>
        <w:t xml:space="preserve">mtos pažinimo konkurse (1 mok.); trečiosios – </w:t>
      </w:r>
      <w:r w:rsidRPr="001A7892">
        <w:rPr>
          <w:kern w:val="24"/>
          <w:sz w:val="24"/>
          <w:szCs w:val="24"/>
        </w:rPr>
        <w:t>istorijos olimpiadoje (1 mok.), fizikos olimpiadoje (2 mok.).</w:t>
      </w:r>
    </w:p>
    <w:p w:rsidR="00E91FE7" w:rsidRPr="001A7892" w:rsidRDefault="00E91FE7" w:rsidP="00E91FE7">
      <w:pPr>
        <w:spacing w:line="360" w:lineRule="auto"/>
        <w:ind w:firstLine="1296"/>
        <w:jc w:val="both"/>
        <w:rPr>
          <w:rFonts w:eastAsia="Calibri"/>
          <w:bCs/>
          <w:sz w:val="24"/>
          <w:szCs w:val="24"/>
        </w:rPr>
      </w:pPr>
      <w:r w:rsidRPr="001A7892">
        <w:rPr>
          <w:rFonts w:eastAsia="Calibri"/>
          <w:bCs/>
          <w:sz w:val="24"/>
          <w:szCs w:val="24"/>
        </w:rPr>
        <w:t xml:space="preserve">Pamokos kokybės pažanga. </w:t>
      </w:r>
    </w:p>
    <w:p w:rsidR="00E91FE7" w:rsidRPr="001A7892" w:rsidRDefault="00E91FE7" w:rsidP="00E91FE7">
      <w:pPr>
        <w:spacing w:line="360" w:lineRule="auto"/>
        <w:ind w:firstLine="1296"/>
        <w:jc w:val="both"/>
        <w:rPr>
          <w:rFonts w:eastAsia="Calibri"/>
          <w:bCs/>
          <w:sz w:val="24"/>
          <w:szCs w:val="24"/>
        </w:rPr>
      </w:pPr>
      <w:r w:rsidRPr="001A7892">
        <w:rPr>
          <w:rFonts w:eastAsia="Calibri"/>
          <w:bCs/>
          <w:sz w:val="24"/>
          <w:szCs w:val="24"/>
        </w:rPr>
        <w:t xml:space="preserve">Per metus </w:t>
      </w:r>
      <w:r>
        <w:rPr>
          <w:rFonts w:eastAsia="Calibri"/>
          <w:bCs/>
          <w:sz w:val="24"/>
          <w:szCs w:val="24"/>
        </w:rPr>
        <w:t>mokyklos direktorius stebėjo</w:t>
      </w:r>
      <w:r w:rsidRPr="001A7892">
        <w:rPr>
          <w:rFonts w:eastAsia="Calibri"/>
          <w:bCs/>
          <w:sz w:val="24"/>
          <w:szCs w:val="24"/>
        </w:rPr>
        <w:t xml:space="preserve"> ir </w:t>
      </w:r>
      <w:r>
        <w:rPr>
          <w:rFonts w:eastAsia="Calibri"/>
          <w:bCs/>
          <w:sz w:val="24"/>
          <w:szCs w:val="24"/>
        </w:rPr>
        <w:t xml:space="preserve">vertinto </w:t>
      </w:r>
      <w:r w:rsidRPr="001A7892">
        <w:rPr>
          <w:rFonts w:eastAsia="Calibri"/>
          <w:bCs/>
          <w:sz w:val="24"/>
          <w:szCs w:val="24"/>
        </w:rPr>
        <w:t xml:space="preserve">30 </w:t>
      </w:r>
      <w:r>
        <w:rPr>
          <w:rFonts w:eastAsia="Calibri"/>
          <w:bCs/>
          <w:sz w:val="24"/>
          <w:szCs w:val="24"/>
        </w:rPr>
        <w:t xml:space="preserve">Traupio pagrindinės mokyklos mokytojų </w:t>
      </w:r>
      <w:r w:rsidRPr="001A7892">
        <w:rPr>
          <w:rFonts w:eastAsia="Calibri"/>
          <w:bCs/>
          <w:sz w:val="24"/>
          <w:szCs w:val="24"/>
        </w:rPr>
        <w:t xml:space="preserve">pamokų, vienam mokytojui tenka vidutiniškai 1,5 stebėtos ir vertintos pamokos. </w:t>
      </w:r>
    </w:p>
    <w:p w:rsidR="00E91FE7" w:rsidRPr="00E419EF" w:rsidRDefault="00E91FE7" w:rsidP="00E91FE7">
      <w:pPr>
        <w:spacing w:line="360" w:lineRule="auto"/>
        <w:ind w:firstLine="1296"/>
        <w:jc w:val="both"/>
        <w:rPr>
          <w:rFonts w:eastAsia="Calibri"/>
          <w:bCs/>
          <w:sz w:val="24"/>
          <w:szCs w:val="24"/>
        </w:rPr>
      </w:pPr>
      <w:r>
        <w:rPr>
          <w:rFonts w:eastAsia="Calibri"/>
          <w:bCs/>
          <w:sz w:val="24"/>
          <w:szCs w:val="24"/>
        </w:rPr>
        <w:t>80 pamokų</w:t>
      </w:r>
      <w:r w:rsidRPr="00E419EF">
        <w:rPr>
          <w:rFonts w:eastAsia="Calibri"/>
          <w:bCs/>
          <w:sz w:val="24"/>
          <w:szCs w:val="24"/>
        </w:rPr>
        <w:t xml:space="preserve"> </w:t>
      </w:r>
      <w:r>
        <w:rPr>
          <w:rFonts w:eastAsia="Calibri"/>
          <w:bCs/>
          <w:sz w:val="24"/>
          <w:szCs w:val="24"/>
        </w:rPr>
        <w:t xml:space="preserve">vyko </w:t>
      </w:r>
      <w:r w:rsidRPr="00E419EF">
        <w:rPr>
          <w:rFonts w:eastAsia="Calibri"/>
          <w:bCs/>
          <w:sz w:val="24"/>
          <w:szCs w:val="24"/>
        </w:rPr>
        <w:t>n</w:t>
      </w:r>
      <w:r>
        <w:rPr>
          <w:rFonts w:eastAsia="Calibri"/>
          <w:bCs/>
          <w:sz w:val="24"/>
          <w:szCs w:val="24"/>
        </w:rPr>
        <w:t>etradicinėse aplinkose. Vesta 15</w:t>
      </w:r>
      <w:r w:rsidRPr="00E419EF">
        <w:rPr>
          <w:rFonts w:eastAsia="Calibri"/>
          <w:bCs/>
          <w:sz w:val="24"/>
          <w:szCs w:val="24"/>
        </w:rPr>
        <w:t xml:space="preserve"> integruotų pamokų. Dominuojantys stiprieji ir tobulintini stebėtų pamokų aspektai: visose stebėtose pamokose skelbiami tikslai ir (ar) uždaviniai, tikslingai naudojamos IKT, puikus individualus priėjimas; taisytina pamokos refleksijos kultūra, pamokos laiko paskirstymas, šiuolaikinių mokymo (si) metodų trūkumas.</w:t>
      </w:r>
    </w:p>
    <w:p w:rsidR="00E91FE7" w:rsidRPr="000E5D5F" w:rsidRDefault="00E91FE7" w:rsidP="00E91FE7">
      <w:pPr>
        <w:spacing w:line="360" w:lineRule="auto"/>
        <w:ind w:firstLine="1296"/>
        <w:jc w:val="both"/>
        <w:rPr>
          <w:rFonts w:eastAsia="Calibri"/>
          <w:bCs/>
          <w:sz w:val="24"/>
          <w:szCs w:val="24"/>
        </w:rPr>
      </w:pPr>
      <w:r w:rsidRPr="000E5D5F">
        <w:rPr>
          <w:rFonts w:eastAsia="Calibri"/>
          <w:bCs/>
          <w:sz w:val="24"/>
          <w:szCs w:val="24"/>
        </w:rPr>
        <w:t xml:space="preserve">Pamokos kokybės pažanga, jos pokyčiai. </w:t>
      </w:r>
    </w:p>
    <w:p w:rsidR="00E91FE7" w:rsidRPr="00E419EF" w:rsidRDefault="00E91FE7" w:rsidP="00E91FE7">
      <w:pPr>
        <w:spacing w:line="360" w:lineRule="auto"/>
        <w:ind w:firstLine="1296"/>
        <w:jc w:val="both"/>
        <w:rPr>
          <w:rFonts w:eastAsia="Calibri"/>
          <w:bCs/>
          <w:sz w:val="24"/>
          <w:szCs w:val="24"/>
        </w:rPr>
      </w:pPr>
      <w:r w:rsidRPr="00E419EF">
        <w:rPr>
          <w:rFonts w:eastAsia="Calibri"/>
          <w:bCs/>
          <w:sz w:val="24"/>
          <w:szCs w:val="24"/>
        </w:rPr>
        <w:t xml:space="preserve">Stebėtos pamokos, fiksuojami pažangos pokyčiai buvo sistemingai aptariami Mokytojų tarybos posėdžiuose. Pasiekta, kad pamokų tikslai ir (ar) uždaviniai skelbiami 100 </w:t>
      </w:r>
      <w:proofErr w:type="spellStart"/>
      <w:r w:rsidRPr="00E419EF">
        <w:rPr>
          <w:rFonts w:eastAsia="Calibri"/>
          <w:bCs/>
          <w:sz w:val="24"/>
          <w:szCs w:val="24"/>
        </w:rPr>
        <w:t>proc</w:t>
      </w:r>
      <w:proofErr w:type="spellEnd"/>
      <w:r w:rsidRPr="00E419EF">
        <w:rPr>
          <w:rFonts w:eastAsia="Calibri"/>
          <w:bCs/>
          <w:sz w:val="24"/>
          <w:szCs w:val="24"/>
        </w:rPr>
        <w:t xml:space="preserve">., mokinių žinių vertinimas pamokoje siekė iki 90 </w:t>
      </w:r>
      <w:proofErr w:type="spellStart"/>
      <w:r w:rsidRPr="00E419EF">
        <w:rPr>
          <w:rFonts w:eastAsia="Calibri"/>
          <w:bCs/>
          <w:sz w:val="24"/>
          <w:szCs w:val="24"/>
        </w:rPr>
        <w:t>proc</w:t>
      </w:r>
      <w:proofErr w:type="spellEnd"/>
      <w:r w:rsidRPr="00E419EF">
        <w:rPr>
          <w:rFonts w:eastAsia="Calibri"/>
          <w:bCs/>
          <w:sz w:val="24"/>
          <w:szCs w:val="24"/>
        </w:rPr>
        <w:t xml:space="preserve">., mokinių pažangos stebėjimas ir fiksavimas rastas 30–40 </w:t>
      </w:r>
      <w:proofErr w:type="spellStart"/>
      <w:r w:rsidRPr="00E419EF">
        <w:rPr>
          <w:rFonts w:eastAsia="Calibri"/>
          <w:bCs/>
          <w:sz w:val="24"/>
          <w:szCs w:val="24"/>
        </w:rPr>
        <w:t>proc</w:t>
      </w:r>
      <w:proofErr w:type="spellEnd"/>
      <w:r w:rsidRPr="00E419EF">
        <w:rPr>
          <w:rFonts w:eastAsia="Calibri"/>
          <w:bCs/>
          <w:sz w:val="24"/>
          <w:szCs w:val="24"/>
        </w:rPr>
        <w:t>.  stebėtų pamokų.</w:t>
      </w:r>
    </w:p>
    <w:p w:rsidR="00E91FE7" w:rsidRPr="009B13C9" w:rsidRDefault="00E91FE7" w:rsidP="00E91FE7">
      <w:pPr>
        <w:spacing w:line="360" w:lineRule="auto"/>
        <w:jc w:val="both"/>
        <w:rPr>
          <w:rFonts w:eastAsia="Calibri"/>
          <w:bCs/>
          <w:color w:val="002060"/>
          <w:sz w:val="24"/>
          <w:szCs w:val="24"/>
        </w:rPr>
      </w:pPr>
      <w:r w:rsidRPr="009B13C9">
        <w:rPr>
          <w:rFonts w:eastAsia="Calibri"/>
          <w:bCs/>
          <w:color w:val="002060"/>
          <w:sz w:val="24"/>
          <w:szCs w:val="24"/>
        </w:rPr>
        <w:t xml:space="preserve">                   </w:t>
      </w:r>
      <w:r w:rsidRPr="00E419EF">
        <w:rPr>
          <w:rFonts w:eastAsia="Calibri"/>
          <w:bCs/>
          <w:sz w:val="24"/>
          <w:szCs w:val="24"/>
        </w:rPr>
        <w:t xml:space="preserve">Išskirtinės mokyklos patirtys, sėkmės. </w:t>
      </w:r>
    </w:p>
    <w:p w:rsidR="00E91FE7" w:rsidRPr="003008F5" w:rsidRDefault="00E91FE7" w:rsidP="00E91FE7">
      <w:pPr>
        <w:spacing w:line="360" w:lineRule="auto"/>
        <w:jc w:val="both"/>
        <w:rPr>
          <w:color w:val="000000" w:themeColor="text1"/>
          <w:sz w:val="24"/>
          <w:szCs w:val="24"/>
        </w:rPr>
      </w:pPr>
      <w:r w:rsidRPr="009B13C9">
        <w:rPr>
          <w:rFonts w:eastAsia="Calibri"/>
          <w:bCs/>
          <w:color w:val="002060"/>
          <w:sz w:val="24"/>
          <w:szCs w:val="24"/>
        </w:rPr>
        <w:t xml:space="preserve">                   </w:t>
      </w:r>
      <w:r w:rsidRPr="003008F5">
        <w:rPr>
          <w:rFonts w:eastAsia="Calibri"/>
          <w:bCs/>
          <w:color w:val="000000" w:themeColor="text1"/>
          <w:sz w:val="24"/>
          <w:szCs w:val="24"/>
        </w:rPr>
        <w:t xml:space="preserve">Pažangos stebėjimas, fiksavimas ir poveikio dydžio skaičiavimas duoda galimybę kiekvienam vaikui matyti savo akademinę </w:t>
      </w:r>
      <w:proofErr w:type="spellStart"/>
      <w:r w:rsidRPr="003008F5">
        <w:rPr>
          <w:rFonts w:eastAsia="Calibri"/>
          <w:bCs/>
          <w:color w:val="000000" w:themeColor="text1"/>
          <w:sz w:val="24"/>
          <w:szCs w:val="24"/>
        </w:rPr>
        <w:t>ūgtį</w:t>
      </w:r>
      <w:proofErr w:type="spellEnd"/>
      <w:r w:rsidRPr="003008F5">
        <w:rPr>
          <w:rFonts w:eastAsia="Calibri"/>
          <w:bCs/>
          <w:color w:val="000000" w:themeColor="text1"/>
          <w:sz w:val="24"/>
          <w:szCs w:val="24"/>
        </w:rPr>
        <w:t xml:space="preserve">. </w:t>
      </w:r>
      <w:r w:rsidRPr="003008F5">
        <w:rPr>
          <w:rFonts w:eastAsia="Calibri"/>
          <w:color w:val="000000" w:themeColor="text1"/>
          <w:sz w:val="24"/>
          <w:szCs w:val="24"/>
        </w:rPr>
        <w:t xml:space="preserve">Įsisavinamos ir tikslingai naudojamos šiuolaikinės IKT: veikia 3D klasė, kurioje vienu metu gali dirbti 7 mokiniai, naudojami </w:t>
      </w:r>
      <w:r w:rsidRPr="003008F5">
        <w:rPr>
          <w:rFonts w:eastAsia="+mn-ea"/>
          <w:color w:val="000000" w:themeColor="text1"/>
          <w:kern w:val="24"/>
          <w:sz w:val="24"/>
          <w:szCs w:val="24"/>
        </w:rPr>
        <w:t>5 interaktyvūs „</w:t>
      </w:r>
      <w:proofErr w:type="spellStart"/>
      <w:r w:rsidRPr="003008F5">
        <w:rPr>
          <w:rFonts w:eastAsia="+mn-ea"/>
          <w:color w:val="000000" w:themeColor="text1"/>
          <w:kern w:val="24"/>
          <w:sz w:val="24"/>
          <w:szCs w:val="24"/>
        </w:rPr>
        <w:t>iMO</w:t>
      </w:r>
      <w:proofErr w:type="spellEnd"/>
      <w:r w:rsidRPr="003008F5">
        <w:rPr>
          <w:rFonts w:eastAsia="+mn-ea"/>
          <w:color w:val="000000" w:themeColor="text1"/>
          <w:kern w:val="24"/>
          <w:sz w:val="24"/>
          <w:szCs w:val="24"/>
        </w:rPr>
        <w:t>“ kubai, kurie sukuria dinaminę mokymosi aplinką visų dalykų</w:t>
      </w:r>
      <w:r w:rsidRPr="003008F5">
        <w:rPr>
          <w:color w:val="000000" w:themeColor="text1"/>
          <w:sz w:val="24"/>
          <w:szCs w:val="24"/>
        </w:rPr>
        <w:t xml:space="preserve"> </w:t>
      </w:r>
      <w:r w:rsidRPr="003008F5">
        <w:rPr>
          <w:rFonts w:eastAsia="+mn-ea"/>
          <w:color w:val="000000" w:themeColor="text1"/>
          <w:kern w:val="24"/>
          <w:sz w:val="24"/>
          <w:szCs w:val="24"/>
        </w:rPr>
        <w:t>pamokose. Gamtos mokslų pamokose naudojamas mikroskopas su vaizdo kamera, universalus gamtos mokslų eksperimentų rinkinys leidžia atlikti įvairius bandymus, todėl pamokos</w:t>
      </w:r>
      <w:r w:rsidRPr="003008F5">
        <w:rPr>
          <w:rFonts w:eastAsia="Calibri"/>
          <w:color w:val="000000" w:themeColor="text1"/>
          <w:sz w:val="24"/>
          <w:szCs w:val="24"/>
        </w:rPr>
        <w:t xml:space="preserve"> turi šiuolaikinės pamokos bruožų. Trūkstant </w:t>
      </w:r>
      <w:r w:rsidRPr="003008F5">
        <w:rPr>
          <w:rFonts w:eastAsia="Calibri"/>
          <w:color w:val="000000" w:themeColor="text1"/>
          <w:sz w:val="24"/>
          <w:szCs w:val="24"/>
        </w:rPr>
        <w:lastRenderedPageBreak/>
        <w:t>priemonių ir įrangos laborat</w:t>
      </w:r>
      <w:r>
        <w:rPr>
          <w:rFonts w:eastAsia="Calibri"/>
          <w:color w:val="000000" w:themeColor="text1"/>
          <w:sz w:val="24"/>
          <w:szCs w:val="24"/>
        </w:rPr>
        <w:t>oriniams darbams atlikti, ketvirtus</w:t>
      </w:r>
      <w:r w:rsidRPr="003008F5">
        <w:rPr>
          <w:rFonts w:eastAsia="Calibri"/>
          <w:color w:val="000000" w:themeColor="text1"/>
          <w:sz w:val="24"/>
          <w:szCs w:val="24"/>
        </w:rPr>
        <w:t xml:space="preserve"> metus iš eilės sėkmingai integruojamas neformaliojo švietimo ugdymo projektas ,,</w:t>
      </w:r>
      <w:r w:rsidRPr="003008F5">
        <w:rPr>
          <w:bCs/>
          <w:color w:val="000000" w:themeColor="text1"/>
          <w:sz w:val="24"/>
          <w:szCs w:val="24"/>
        </w:rPr>
        <w:t>Mokausi gamtoje ir iš gamtos 4</w:t>
      </w:r>
      <w:r>
        <w:rPr>
          <w:bCs/>
          <w:color w:val="000000" w:themeColor="text1"/>
          <w:sz w:val="24"/>
          <w:szCs w:val="24"/>
        </w:rPr>
        <w:t>“</w:t>
      </w:r>
      <w:r w:rsidRPr="003008F5">
        <w:rPr>
          <w:bCs/>
          <w:color w:val="000000" w:themeColor="text1"/>
          <w:sz w:val="24"/>
          <w:szCs w:val="24"/>
        </w:rPr>
        <w:t xml:space="preserve">, leidžiantis išvykti į šalies laboratorijas ir atlikti reikiamus eksperimentus. </w:t>
      </w:r>
      <w:r w:rsidRPr="003008F5">
        <w:rPr>
          <w:rFonts w:eastAsia="Calibri"/>
          <w:bCs/>
          <w:color w:val="000000" w:themeColor="text1"/>
          <w:sz w:val="24"/>
          <w:szCs w:val="24"/>
        </w:rPr>
        <w:t xml:space="preserve">Sistemingai naudojant IKT per pamokas atsirado didesnis susidomėjimas dalykais, noras dalyvauti šalies konkursuose ir netgi ypatingų gabumų neturintys mokiniai gali pelnyti prizines vietas šalyje. </w:t>
      </w:r>
    </w:p>
    <w:p w:rsidR="00E91FE7" w:rsidRPr="00E419EF" w:rsidRDefault="00E91FE7" w:rsidP="00E91FE7">
      <w:pPr>
        <w:spacing w:line="360" w:lineRule="auto"/>
        <w:ind w:firstLine="1296"/>
        <w:jc w:val="both"/>
        <w:rPr>
          <w:rFonts w:eastAsia="Calibri"/>
          <w:bCs/>
          <w:sz w:val="24"/>
          <w:szCs w:val="24"/>
        </w:rPr>
      </w:pPr>
      <w:r w:rsidRPr="00E419EF">
        <w:rPr>
          <w:rFonts w:eastAsia="Calibri"/>
          <w:bCs/>
          <w:sz w:val="24"/>
          <w:szCs w:val="24"/>
        </w:rPr>
        <w:t xml:space="preserve">Mokinių vertybinių nuostatų, pilietiškumo </w:t>
      </w:r>
      <w:proofErr w:type="spellStart"/>
      <w:r w:rsidRPr="00E419EF">
        <w:rPr>
          <w:rFonts w:eastAsia="Calibri"/>
          <w:bCs/>
          <w:sz w:val="24"/>
          <w:szCs w:val="24"/>
        </w:rPr>
        <w:t>ūgties</w:t>
      </w:r>
      <w:proofErr w:type="spellEnd"/>
      <w:r w:rsidRPr="00E419EF">
        <w:rPr>
          <w:rFonts w:eastAsia="Calibri"/>
          <w:bCs/>
          <w:sz w:val="24"/>
          <w:szCs w:val="24"/>
        </w:rPr>
        <w:t xml:space="preserve"> pažanga. </w:t>
      </w:r>
    </w:p>
    <w:p w:rsidR="00E91FE7" w:rsidRPr="0044431B" w:rsidRDefault="00E91FE7" w:rsidP="00E91FE7">
      <w:pPr>
        <w:spacing w:line="360" w:lineRule="auto"/>
        <w:ind w:firstLine="1296"/>
        <w:jc w:val="both"/>
        <w:rPr>
          <w:rFonts w:eastAsia="Calibri"/>
          <w:bCs/>
          <w:sz w:val="24"/>
          <w:szCs w:val="24"/>
        </w:rPr>
      </w:pPr>
      <w:r w:rsidRPr="0044431B">
        <w:rPr>
          <w:rFonts w:eastAsia="Calibri"/>
          <w:bCs/>
          <w:sz w:val="24"/>
          <w:szCs w:val="24"/>
        </w:rPr>
        <w:t xml:space="preserve">Per metus </w:t>
      </w:r>
      <w:r>
        <w:rPr>
          <w:rFonts w:eastAsia="Calibri"/>
          <w:bCs/>
          <w:sz w:val="24"/>
          <w:szCs w:val="24"/>
        </w:rPr>
        <w:t>organizuota</w:t>
      </w:r>
      <w:r w:rsidRPr="0044431B">
        <w:rPr>
          <w:rFonts w:eastAsia="Calibri"/>
          <w:bCs/>
          <w:sz w:val="24"/>
          <w:szCs w:val="24"/>
        </w:rPr>
        <w:t xml:space="preserve"> 12 renginių</w:t>
      </w:r>
      <w:r>
        <w:rPr>
          <w:rFonts w:eastAsia="Calibri"/>
          <w:bCs/>
          <w:sz w:val="24"/>
          <w:szCs w:val="24"/>
        </w:rPr>
        <w:t xml:space="preserve"> </w:t>
      </w:r>
      <w:r w:rsidRPr="00EB77E9">
        <w:rPr>
          <w:rFonts w:eastAsia="Calibri"/>
          <w:bCs/>
          <w:sz w:val="24"/>
          <w:szCs w:val="24"/>
        </w:rPr>
        <w:t xml:space="preserve">(išskyrus </w:t>
      </w:r>
      <w:r w:rsidRPr="0044431B">
        <w:rPr>
          <w:rFonts w:eastAsia="Calibri"/>
          <w:bCs/>
          <w:sz w:val="24"/>
          <w:szCs w:val="24"/>
        </w:rPr>
        <w:t>projektus)</w:t>
      </w:r>
      <w:r>
        <w:rPr>
          <w:rFonts w:eastAsia="Calibri"/>
          <w:bCs/>
          <w:sz w:val="24"/>
          <w:szCs w:val="24"/>
        </w:rPr>
        <w:t xml:space="preserve">, kuriuose </w:t>
      </w:r>
      <w:r w:rsidRPr="0044431B">
        <w:rPr>
          <w:rFonts w:eastAsia="Calibri"/>
          <w:bCs/>
          <w:sz w:val="24"/>
          <w:szCs w:val="24"/>
        </w:rPr>
        <w:t xml:space="preserve">dalyvavo 97,5 </w:t>
      </w:r>
      <w:proofErr w:type="spellStart"/>
      <w:r w:rsidRPr="0044431B">
        <w:rPr>
          <w:rFonts w:eastAsia="Calibri"/>
          <w:bCs/>
          <w:sz w:val="24"/>
          <w:szCs w:val="24"/>
        </w:rPr>
        <w:t>proc</w:t>
      </w:r>
      <w:proofErr w:type="spellEnd"/>
      <w:r w:rsidRPr="0044431B">
        <w:rPr>
          <w:rFonts w:eastAsia="Calibri"/>
          <w:bCs/>
          <w:sz w:val="24"/>
          <w:szCs w:val="24"/>
        </w:rPr>
        <w:t>. mokinių. Rengti, įgyvendinti 6 mokyk</w:t>
      </w:r>
      <w:r>
        <w:rPr>
          <w:rFonts w:eastAsia="Calibri"/>
          <w:bCs/>
          <w:sz w:val="24"/>
          <w:szCs w:val="24"/>
        </w:rPr>
        <w:t xml:space="preserve">los lygmens projektai. Vykdyti </w:t>
      </w:r>
      <w:r w:rsidRPr="0044431B">
        <w:rPr>
          <w:bCs/>
          <w:sz w:val="24"/>
          <w:szCs w:val="24"/>
        </w:rPr>
        <w:t>Anykščių r. savivaldybės finansuoti projektai: ,,Vaikų užimtumo didinimo‘‘ programos projektas ,,Mokaus</w:t>
      </w:r>
      <w:r>
        <w:rPr>
          <w:bCs/>
          <w:sz w:val="24"/>
          <w:szCs w:val="24"/>
        </w:rPr>
        <w:t>i gamtoje ir iš gamtos 4‘‘</w:t>
      </w:r>
      <w:r w:rsidRPr="0044431B">
        <w:rPr>
          <w:bCs/>
          <w:sz w:val="24"/>
          <w:szCs w:val="24"/>
        </w:rPr>
        <w:t>, sveikatos apsaugos programos ,,Visuomenės sveikatos projektų vykdymas‘‘ projektas ,,Sveikai valgau, daugiau judu – sveikas esu 2‘‘ ir efektyvaus savivaldybės valdymo programos ,,Gyventojų saugumo stiprinimo projektas ,,Kuriu saugumo formulę‘‘.</w:t>
      </w:r>
      <w:r>
        <w:rPr>
          <w:rFonts w:eastAsia="Calibri"/>
          <w:bCs/>
          <w:sz w:val="24"/>
          <w:szCs w:val="24"/>
        </w:rPr>
        <w:t xml:space="preserve"> </w:t>
      </w:r>
      <w:r w:rsidRPr="0044431B">
        <w:rPr>
          <w:rFonts w:eastAsia="Calibri"/>
          <w:bCs/>
          <w:sz w:val="24"/>
          <w:szCs w:val="24"/>
        </w:rPr>
        <w:t xml:space="preserve">Projektuose dalyvavo 97,5 </w:t>
      </w:r>
      <w:proofErr w:type="spellStart"/>
      <w:r w:rsidRPr="0044431B">
        <w:rPr>
          <w:rFonts w:eastAsia="Calibri"/>
          <w:bCs/>
          <w:sz w:val="24"/>
          <w:szCs w:val="24"/>
        </w:rPr>
        <w:t>proc</w:t>
      </w:r>
      <w:proofErr w:type="spellEnd"/>
      <w:r w:rsidRPr="0044431B">
        <w:rPr>
          <w:rFonts w:eastAsia="Calibri"/>
          <w:bCs/>
          <w:sz w:val="24"/>
          <w:szCs w:val="24"/>
        </w:rPr>
        <w:t xml:space="preserve">. mokinių. </w:t>
      </w:r>
    </w:p>
    <w:p w:rsidR="00E91FE7" w:rsidRPr="005E4554" w:rsidRDefault="00E91FE7" w:rsidP="00E91FE7">
      <w:pPr>
        <w:spacing w:line="360" w:lineRule="auto"/>
        <w:ind w:firstLine="1296"/>
        <w:jc w:val="both"/>
        <w:rPr>
          <w:rFonts w:eastAsia="Calibri"/>
          <w:bCs/>
          <w:sz w:val="24"/>
          <w:szCs w:val="24"/>
        </w:rPr>
      </w:pPr>
      <w:r w:rsidRPr="005E4554">
        <w:rPr>
          <w:rFonts w:eastAsia="Calibri"/>
          <w:bCs/>
          <w:sz w:val="24"/>
          <w:szCs w:val="24"/>
        </w:rPr>
        <w:t xml:space="preserve">Pamokų lankomumo pokyčiai 2017–2018 ir 2018–2019 </w:t>
      </w:r>
      <w:proofErr w:type="spellStart"/>
      <w:r w:rsidRPr="005E4554">
        <w:rPr>
          <w:rFonts w:eastAsia="Calibri"/>
          <w:bCs/>
          <w:sz w:val="24"/>
          <w:szCs w:val="24"/>
        </w:rPr>
        <w:t>m</w:t>
      </w:r>
      <w:proofErr w:type="spellEnd"/>
      <w:r w:rsidRPr="005E4554">
        <w:rPr>
          <w:rFonts w:eastAsia="Calibri"/>
          <w:bCs/>
          <w:sz w:val="24"/>
          <w:szCs w:val="24"/>
        </w:rPr>
        <w:t xml:space="preserve">. </w:t>
      </w:r>
      <w:proofErr w:type="spellStart"/>
      <w:r w:rsidRPr="005E4554">
        <w:rPr>
          <w:rFonts w:eastAsia="Calibri"/>
          <w:bCs/>
          <w:sz w:val="24"/>
          <w:szCs w:val="24"/>
        </w:rPr>
        <w:t>m</w:t>
      </w:r>
      <w:proofErr w:type="spellEnd"/>
      <w:r w:rsidRPr="005E4554">
        <w:rPr>
          <w:rFonts w:eastAsia="Calibri"/>
          <w:bCs/>
          <w:sz w:val="24"/>
          <w:szCs w:val="24"/>
        </w:rPr>
        <w:t>.:</w:t>
      </w:r>
    </w:p>
    <w:p w:rsidR="00E91FE7" w:rsidRDefault="00E91FE7" w:rsidP="00E91FE7">
      <w:pPr>
        <w:jc w:val="right"/>
        <w:rPr>
          <w:rFonts w:eastAsia="Calibri"/>
          <w:b/>
          <w:bCs/>
          <w:i/>
        </w:rPr>
      </w:pPr>
      <w:r>
        <w:rPr>
          <w:rFonts w:eastAsia="Calibri"/>
          <w:b/>
          <w:bCs/>
          <w:i/>
        </w:rPr>
        <w:t xml:space="preserve">            </w:t>
      </w:r>
      <w:r w:rsidRPr="00ED7539">
        <w:rPr>
          <w:rFonts w:eastAsia="Calibri"/>
          <w:b/>
          <w:bCs/>
          <w:i/>
        </w:rPr>
        <w:t>2</w:t>
      </w:r>
      <w:r w:rsidRPr="005E4554">
        <w:rPr>
          <w:rFonts w:eastAsia="Calibri"/>
          <w:b/>
          <w:bCs/>
          <w:i/>
        </w:rPr>
        <w:t xml:space="preserve"> lentelė. Pamokų lankomumo pokyčiai</w:t>
      </w:r>
    </w:p>
    <w:p w:rsidR="00E91FE7" w:rsidRPr="005E4554" w:rsidRDefault="00E91FE7" w:rsidP="00E91FE7">
      <w:pPr>
        <w:jc w:val="right"/>
        <w:rPr>
          <w:rFonts w:eastAsia="Calibri"/>
          <w:b/>
          <w:bCs/>
          <w:i/>
        </w:rPr>
      </w:pPr>
      <w:r>
        <w:rPr>
          <w:rFonts w:eastAsia="Calibri"/>
          <w:b/>
          <w:bCs/>
          <w:i/>
        </w:rPr>
        <w:t xml:space="preserve">               </w:t>
      </w:r>
    </w:p>
    <w:tbl>
      <w:tblPr>
        <w:tblStyle w:val="Lentelstinklelis7"/>
        <w:tblW w:w="9889" w:type="dxa"/>
        <w:tblInd w:w="0" w:type="dxa"/>
        <w:tblLook w:val="01E0" w:firstRow="1" w:lastRow="1" w:firstColumn="1" w:lastColumn="1" w:noHBand="0" w:noVBand="0"/>
      </w:tblPr>
      <w:tblGrid>
        <w:gridCol w:w="1809"/>
        <w:gridCol w:w="2410"/>
        <w:gridCol w:w="2269"/>
        <w:gridCol w:w="3401"/>
      </w:tblGrid>
      <w:tr w:rsidR="00E91FE7" w:rsidRPr="005E4554" w:rsidTr="001837D9">
        <w:tc>
          <w:tcPr>
            <w:tcW w:w="1809"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rPr>
                <w:b/>
                <w:sz w:val="24"/>
                <w:szCs w:val="24"/>
              </w:rPr>
            </w:pPr>
            <w:proofErr w:type="spellStart"/>
            <w:r w:rsidRPr="005E4554">
              <w:rPr>
                <w:b/>
                <w:sz w:val="24"/>
                <w:szCs w:val="24"/>
              </w:rPr>
              <w:t>Koncentras</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rPr>
                <w:b/>
                <w:sz w:val="24"/>
                <w:szCs w:val="24"/>
              </w:rPr>
            </w:pPr>
            <w:r>
              <w:rPr>
                <w:b/>
                <w:sz w:val="24"/>
                <w:szCs w:val="24"/>
              </w:rPr>
              <w:t>Iš viso praleista pamokų 2017–</w:t>
            </w:r>
            <w:r w:rsidRPr="005E4554">
              <w:rPr>
                <w:b/>
                <w:sz w:val="24"/>
                <w:szCs w:val="24"/>
              </w:rPr>
              <w:t xml:space="preserve">2018 </w:t>
            </w:r>
            <w:proofErr w:type="spellStart"/>
            <w:r w:rsidRPr="005E4554">
              <w:rPr>
                <w:b/>
                <w:sz w:val="24"/>
                <w:szCs w:val="24"/>
              </w:rPr>
              <w:t>m</w:t>
            </w:r>
            <w:proofErr w:type="spellEnd"/>
            <w:r w:rsidRPr="005E4554">
              <w:rPr>
                <w:b/>
                <w:sz w:val="24"/>
                <w:szCs w:val="24"/>
              </w:rPr>
              <w:t xml:space="preserve">. </w:t>
            </w:r>
            <w:proofErr w:type="spellStart"/>
            <w:r w:rsidRPr="005E4554">
              <w:rPr>
                <w:b/>
                <w:sz w:val="24"/>
                <w:szCs w:val="24"/>
              </w:rPr>
              <w:t>m</w:t>
            </w:r>
            <w:proofErr w:type="spellEnd"/>
            <w:r w:rsidRPr="005E4554">
              <w:rPr>
                <w:b/>
                <w:sz w:val="24"/>
                <w:szCs w:val="24"/>
              </w:rPr>
              <w:t xml:space="preserve">., </w:t>
            </w:r>
            <w:proofErr w:type="spellStart"/>
            <w:r w:rsidRPr="005E4554">
              <w:rPr>
                <w:b/>
                <w:sz w:val="24"/>
                <w:szCs w:val="24"/>
              </w:rPr>
              <w:t>sk</w:t>
            </w:r>
            <w:proofErr w:type="spellEnd"/>
            <w:r w:rsidRPr="005E4554">
              <w:rPr>
                <w:b/>
                <w:sz w:val="24"/>
                <w:szCs w:val="24"/>
              </w:rPr>
              <w:t>./1 mokiniui</w:t>
            </w:r>
          </w:p>
        </w:tc>
        <w:tc>
          <w:tcPr>
            <w:tcW w:w="2269"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rPr>
                <w:b/>
                <w:sz w:val="24"/>
                <w:szCs w:val="24"/>
              </w:rPr>
            </w:pPr>
            <w:r>
              <w:rPr>
                <w:b/>
                <w:sz w:val="24"/>
                <w:szCs w:val="24"/>
              </w:rPr>
              <w:t xml:space="preserve">Be </w:t>
            </w:r>
            <w:r w:rsidRPr="005E4554">
              <w:rPr>
                <w:b/>
                <w:sz w:val="24"/>
                <w:szCs w:val="24"/>
              </w:rPr>
              <w:t xml:space="preserve">priežasties praleista pamokų, iš viso </w:t>
            </w:r>
            <w:proofErr w:type="spellStart"/>
            <w:r w:rsidRPr="005E4554">
              <w:rPr>
                <w:b/>
                <w:sz w:val="24"/>
                <w:szCs w:val="24"/>
              </w:rPr>
              <w:t>sk</w:t>
            </w:r>
            <w:proofErr w:type="spellEnd"/>
            <w:r w:rsidRPr="005E4554">
              <w:rPr>
                <w:b/>
                <w:sz w:val="24"/>
                <w:szCs w:val="24"/>
              </w:rPr>
              <w:t>./1 mokiniui</w:t>
            </w:r>
          </w:p>
        </w:tc>
        <w:tc>
          <w:tcPr>
            <w:tcW w:w="3401"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rPr>
                <w:b/>
                <w:sz w:val="24"/>
                <w:szCs w:val="24"/>
              </w:rPr>
            </w:pPr>
            <w:r w:rsidRPr="005E4554">
              <w:rPr>
                <w:b/>
                <w:sz w:val="24"/>
                <w:szCs w:val="24"/>
              </w:rPr>
              <w:t xml:space="preserve">+,- be priežasties praleista pamokų, iš viso </w:t>
            </w:r>
            <w:proofErr w:type="spellStart"/>
            <w:r w:rsidRPr="005E4554">
              <w:rPr>
                <w:b/>
                <w:sz w:val="24"/>
                <w:szCs w:val="24"/>
              </w:rPr>
              <w:t>sk</w:t>
            </w:r>
            <w:proofErr w:type="spellEnd"/>
            <w:r w:rsidRPr="005E4554">
              <w:rPr>
                <w:b/>
                <w:sz w:val="24"/>
                <w:szCs w:val="24"/>
              </w:rPr>
              <w:t xml:space="preserve">./1 mokiniui </w:t>
            </w:r>
            <w:r>
              <w:rPr>
                <w:b/>
                <w:sz w:val="24"/>
                <w:szCs w:val="24"/>
              </w:rPr>
              <w:t xml:space="preserve">lyginant su </w:t>
            </w:r>
            <w:r w:rsidRPr="00A62787">
              <w:rPr>
                <w:b/>
                <w:sz w:val="24"/>
                <w:szCs w:val="24"/>
              </w:rPr>
              <w:t xml:space="preserve">2016–2017 </w:t>
            </w:r>
            <w:proofErr w:type="spellStart"/>
            <w:r w:rsidRPr="00FD4632">
              <w:rPr>
                <w:b/>
                <w:sz w:val="24"/>
                <w:szCs w:val="24"/>
              </w:rPr>
              <w:t>m</w:t>
            </w:r>
            <w:proofErr w:type="spellEnd"/>
            <w:r w:rsidRPr="00FD4632">
              <w:rPr>
                <w:b/>
                <w:sz w:val="24"/>
                <w:szCs w:val="24"/>
              </w:rPr>
              <w:t xml:space="preserve">. </w:t>
            </w:r>
            <w:proofErr w:type="spellStart"/>
            <w:r w:rsidRPr="00FD4632">
              <w:rPr>
                <w:b/>
                <w:sz w:val="24"/>
                <w:szCs w:val="24"/>
              </w:rPr>
              <w:t>m</w:t>
            </w:r>
            <w:proofErr w:type="spellEnd"/>
            <w:r w:rsidRPr="00FD4632">
              <w:rPr>
                <w:b/>
                <w:sz w:val="24"/>
                <w:szCs w:val="24"/>
              </w:rPr>
              <w:t>.</w:t>
            </w:r>
            <w:r>
              <w:rPr>
                <w:b/>
                <w:color w:val="FF0000"/>
                <w:sz w:val="24"/>
                <w:szCs w:val="24"/>
              </w:rPr>
              <w:t xml:space="preserve"> </w:t>
            </w:r>
          </w:p>
        </w:tc>
      </w:tr>
      <w:tr w:rsidR="00E91FE7" w:rsidRPr="005E4554" w:rsidTr="001837D9">
        <w:tc>
          <w:tcPr>
            <w:tcW w:w="1809"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rPr>
                <w:sz w:val="24"/>
                <w:szCs w:val="24"/>
              </w:rPr>
            </w:pPr>
            <w:r>
              <w:rPr>
                <w:sz w:val="24"/>
                <w:szCs w:val="24"/>
              </w:rPr>
              <w:t>1–</w:t>
            </w:r>
            <w:r w:rsidRPr="005E4554">
              <w:rPr>
                <w:sz w:val="24"/>
                <w:szCs w:val="24"/>
              </w:rPr>
              <w:t xml:space="preserve">4 </w:t>
            </w:r>
            <w:proofErr w:type="spellStart"/>
            <w:r w:rsidRPr="005E4554">
              <w:rPr>
                <w:sz w:val="24"/>
                <w:szCs w:val="24"/>
              </w:rPr>
              <w:t>kl</w:t>
            </w:r>
            <w:proofErr w:type="spellEnd"/>
            <w:r w:rsidRPr="005E4554">
              <w:rPr>
                <w:sz w:val="24"/>
                <w:szCs w:val="24"/>
              </w:rPr>
              <w:t>. (14)</w:t>
            </w:r>
          </w:p>
        </w:tc>
        <w:tc>
          <w:tcPr>
            <w:tcW w:w="2410" w:type="dxa"/>
            <w:tcBorders>
              <w:top w:val="single" w:sz="4" w:space="0" w:color="auto"/>
              <w:left w:val="single" w:sz="4" w:space="0" w:color="auto"/>
              <w:bottom w:val="single" w:sz="4" w:space="0" w:color="auto"/>
              <w:right w:val="single" w:sz="4" w:space="0" w:color="auto"/>
            </w:tcBorders>
          </w:tcPr>
          <w:p w:rsidR="00E91FE7" w:rsidRPr="005E4554" w:rsidRDefault="00E91FE7" w:rsidP="001837D9">
            <w:pPr>
              <w:jc w:val="right"/>
              <w:rPr>
                <w:sz w:val="24"/>
                <w:szCs w:val="24"/>
              </w:rPr>
            </w:pPr>
            <w:r w:rsidRPr="005E4554">
              <w:rPr>
                <w:sz w:val="24"/>
                <w:szCs w:val="24"/>
              </w:rPr>
              <w:t>346/24,71</w:t>
            </w:r>
          </w:p>
        </w:tc>
        <w:tc>
          <w:tcPr>
            <w:tcW w:w="2269"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jc w:val="right"/>
              <w:rPr>
                <w:sz w:val="24"/>
                <w:szCs w:val="24"/>
              </w:rPr>
            </w:pPr>
            <w:r w:rsidRPr="005E4554">
              <w:rPr>
                <w:sz w:val="24"/>
                <w:szCs w:val="24"/>
              </w:rPr>
              <w:t>0</w:t>
            </w:r>
          </w:p>
        </w:tc>
        <w:tc>
          <w:tcPr>
            <w:tcW w:w="3401"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jc w:val="right"/>
              <w:rPr>
                <w:sz w:val="24"/>
                <w:szCs w:val="24"/>
              </w:rPr>
            </w:pPr>
            <w:r w:rsidRPr="005E4554">
              <w:rPr>
                <w:kern w:val="24"/>
                <w:sz w:val="24"/>
                <w:szCs w:val="24"/>
              </w:rPr>
              <w:t>0</w:t>
            </w:r>
          </w:p>
        </w:tc>
      </w:tr>
      <w:tr w:rsidR="00E91FE7" w:rsidRPr="005E4554" w:rsidTr="001837D9">
        <w:trPr>
          <w:trHeight w:val="231"/>
        </w:trPr>
        <w:tc>
          <w:tcPr>
            <w:tcW w:w="1809"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rPr>
                <w:sz w:val="24"/>
                <w:szCs w:val="24"/>
              </w:rPr>
            </w:pPr>
            <w:r>
              <w:rPr>
                <w:sz w:val="24"/>
                <w:szCs w:val="24"/>
              </w:rPr>
              <w:t>5–</w:t>
            </w:r>
            <w:r w:rsidRPr="005E4554">
              <w:rPr>
                <w:sz w:val="24"/>
                <w:szCs w:val="24"/>
              </w:rPr>
              <w:t xml:space="preserve">8 </w:t>
            </w:r>
            <w:proofErr w:type="spellStart"/>
            <w:r w:rsidRPr="005E4554">
              <w:rPr>
                <w:sz w:val="24"/>
                <w:szCs w:val="24"/>
              </w:rPr>
              <w:t>kl</w:t>
            </w:r>
            <w:proofErr w:type="spellEnd"/>
            <w:r w:rsidRPr="005E4554">
              <w:rPr>
                <w:sz w:val="24"/>
                <w:szCs w:val="24"/>
              </w:rPr>
              <w:t>. (18)</w:t>
            </w:r>
          </w:p>
        </w:tc>
        <w:tc>
          <w:tcPr>
            <w:tcW w:w="2410" w:type="dxa"/>
            <w:tcBorders>
              <w:top w:val="single" w:sz="4" w:space="0" w:color="auto"/>
              <w:left w:val="single" w:sz="4" w:space="0" w:color="auto"/>
              <w:bottom w:val="single" w:sz="4" w:space="0" w:color="auto"/>
              <w:right w:val="single" w:sz="4" w:space="0" w:color="auto"/>
            </w:tcBorders>
          </w:tcPr>
          <w:p w:rsidR="00E91FE7" w:rsidRPr="005E4554" w:rsidRDefault="00E91FE7" w:rsidP="001837D9">
            <w:pPr>
              <w:jc w:val="right"/>
              <w:rPr>
                <w:sz w:val="24"/>
                <w:szCs w:val="24"/>
              </w:rPr>
            </w:pPr>
            <w:r w:rsidRPr="005E4554">
              <w:rPr>
                <w:sz w:val="24"/>
                <w:szCs w:val="24"/>
              </w:rPr>
              <w:t>566/31,44</w:t>
            </w:r>
          </w:p>
        </w:tc>
        <w:tc>
          <w:tcPr>
            <w:tcW w:w="2269"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jc w:val="right"/>
              <w:rPr>
                <w:sz w:val="24"/>
                <w:szCs w:val="24"/>
              </w:rPr>
            </w:pPr>
            <w:r w:rsidRPr="005E4554">
              <w:rPr>
                <w:sz w:val="24"/>
                <w:szCs w:val="24"/>
              </w:rPr>
              <w:t>0</w:t>
            </w:r>
          </w:p>
        </w:tc>
        <w:tc>
          <w:tcPr>
            <w:tcW w:w="3401" w:type="dxa"/>
            <w:tcBorders>
              <w:top w:val="single" w:sz="4" w:space="0" w:color="auto"/>
              <w:left w:val="single" w:sz="4" w:space="0" w:color="auto"/>
              <w:bottom w:val="single" w:sz="4" w:space="0" w:color="auto"/>
              <w:right w:val="single" w:sz="4" w:space="0" w:color="auto"/>
            </w:tcBorders>
          </w:tcPr>
          <w:p w:rsidR="00E91FE7" w:rsidRPr="005E4554" w:rsidRDefault="00E91FE7" w:rsidP="001837D9">
            <w:pPr>
              <w:jc w:val="right"/>
              <w:rPr>
                <w:kern w:val="24"/>
                <w:sz w:val="24"/>
                <w:szCs w:val="24"/>
              </w:rPr>
            </w:pPr>
            <w:r w:rsidRPr="005E4554">
              <w:rPr>
                <w:kern w:val="24"/>
                <w:sz w:val="24"/>
                <w:szCs w:val="24"/>
              </w:rPr>
              <w:t>0</w:t>
            </w:r>
          </w:p>
        </w:tc>
      </w:tr>
      <w:tr w:rsidR="00E91FE7" w:rsidRPr="005E4554" w:rsidTr="001837D9">
        <w:tc>
          <w:tcPr>
            <w:tcW w:w="1809"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rPr>
                <w:sz w:val="24"/>
                <w:szCs w:val="24"/>
              </w:rPr>
            </w:pPr>
            <w:r>
              <w:rPr>
                <w:sz w:val="24"/>
                <w:szCs w:val="24"/>
              </w:rPr>
              <w:t>9–</w:t>
            </w:r>
            <w:r w:rsidRPr="005E4554">
              <w:rPr>
                <w:sz w:val="24"/>
                <w:szCs w:val="24"/>
              </w:rPr>
              <w:t xml:space="preserve">10 </w:t>
            </w:r>
            <w:proofErr w:type="spellStart"/>
            <w:r w:rsidRPr="005E4554">
              <w:rPr>
                <w:sz w:val="24"/>
                <w:szCs w:val="24"/>
              </w:rPr>
              <w:t>kl</w:t>
            </w:r>
            <w:proofErr w:type="spellEnd"/>
            <w:r w:rsidRPr="005E4554">
              <w:rPr>
                <w:sz w:val="24"/>
                <w:szCs w:val="24"/>
              </w:rPr>
              <w:t>. (12)</w:t>
            </w:r>
          </w:p>
        </w:tc>
        <w:tc>
          <w:tcPr>
            <w:tcW w:w="2410" w:type="dxa"/>
            <w:tcBorders>
              <w:top w:val="single" w:sz="4" w:space="0" w:color="auto"/>
              <w:left w:val="single" w:sz="4" w:space="0" w:color="auto"/>
              <w:bottom w:val="single" w:sz="4" w:space="0" w:color="auto"/>
              <w:right w:val="single" w:sz="4" w:space="0" w:color="auto"/>
            </w:tcBorders>
          </w:tcPr>
          <w:p w:rsidR="00E91FE7" w:rsidRPr="005E4554" w:rsidRDefault="00E91FE7" w:rsidP="001837D9">
            <w:pPr>
              <w:jc w:val="right"/>
              <w:rPr>
                <w:sz w:val="24"/>
                <w:szCs w:val="24"/>
              </w:rPr>
            </w:pPr>
            <w:r w:rsidRPr="005E4554">
              <w:rPr>
                <w:sz w:val="24"/>
                <w:szCs w:val="24"/>
              </w:rPr>
              <w:t>494/41,17</w:t>
            </w:r>
          </w:p>
        </w:tc>
        <w:tc>
          <w:tcPr>
            <w:tcW w:w="2269" w:type="dxa"/>
            <w:tcBorders>
              <w:top w:val="single" w:sz="4" w:space="0" w:color="auto"/>
              <w:left w:val="single" w:sz="4" w:space="0" w:color="auto"/>
              <w:bottom w:val="single" w:sz="4" w:space="0" w:color="auto"/>
              <w:right w:val="single" w:sz="4" w:space="0" w:color="auto"/>
            </w:tcBorders>
          </w:tcPr>
          <w:p w:rsidR="00E91FE7" w:rsidRPr="005E4554" w:rsidRDefault="00E91FE7" w:rsidP="001837D9">
            <w:pPr>
              <w:jc w:val="right"/>
              <w:rPr>
                <w:sz w:val="24"/>
                <w:szCs w:val="24"/>
              </w:rPr>
            </w:pPr>
            <w:r w:rsidRPr="005E4554">
              <w:rPr>
                <w:sz w:val="24"/>
                <w:szCs w:val="24"/>
              </w:rPr>
              <w:t>2/0,17</w:t>
            </w:r>
          </w:p>
        </w:tc>
        <w:tc>
          <w:tcPr>
            <w:tcW w:w="3401"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jc w:val="right"/>
              <w:rPr>
                <w:kern w:val="24"/>
                <w:sz w:val="24"/>
                <w:szCs w:val="24"/>
              </w:rPr>
            </w:pPr>
            <w:r w:rsidRPr="005E4554">
              <w:rPr>
                <w:kern w:val="24"/>
                <w:sz w:val="24"/>
                <w:szCs w:val="24"/>
              </w:rPr>
              <w:t>-18,52 (243/18,69)</w:t>
            </w:r>
          </w:p>
        </w:tc>
      </w:tr>
      <w:tr w:rsidR="00E91FE7" w:rsidRPr="005E4554" w:rsidTr="001837D9">
        <w:tc>
          <w:tcPr>
            <w:tcW w:w="1809"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rPr>
                <w:sz w:val="24"/>
                <w:szCs w:val="24"/>
              </w:rPr>
            </w:pPr>
            <w:r w:rsidRPr="005E4554">
              <w:rPr>
                <w:sz w:val="24"/>
                <w:szCs w:val="24"/>
              </w:rPr>
              <w:t>Mokykloje (44)</w:t>
            </w:r>
          </w:p>
        </w:tc>
        <w:tc>
          <w:tcPr>
            <w:tcW w:w="2410" w:type="dxa"/>
            <w:tcBorders>
              <w:top w:val="single" w:sz="4" w:space="0" w:color="auto"/>
              <w:left w:val="single" w:sz="4" w:space="0" w:color="auto"/>
              <w:bottom w:val="single" w:sz="4" w:space="0" w:color="auto"/>
              <w:right w:val="single" w:sz="4" w:space="0" w:color="auto"/>
            </w:tcBorders>
          </w:tcPr>
          <w:p w:rsidR="00E91FE7" w:rsidRPr="005E4554" w:rsidRDefault="00E91FE7" w:rsidP="001837D9">
            <w:pPr>
              <w:jc w:val="right"/>
              <w:rPr>
                <w:sz w:val="24"/>
                <w:szCs w:val="24"/>
              </w:rPr>
            </w:pPr>
            <w:r w:rsidRPr="005E4554">
              <w:rPr>
                <w:sz w:val="24"/>
                <w:szCs w:val="24"/>
              </w:rPr>
              <w:t>1406/31,95</w:t>
            </w:r>
          </w:p>
        </w:tc>
        <w:tc>
          <w:tcPr>
            <w:tcW w:w="2269" w:type="dxa"/>
            <w:tcBorders>
              <w:top w:val="single" w:sz="4" w:space="0" w:color="auto"/>
              <w:left w:val="single" w:sz="4" w:space="0" w:color="auto"/>
              <w:bottom w:val="single" w:sz="4" w:space="0" w:color="auto"/>
              <w:right w:val="single" w:sz="4" w:space="0" w:color="auto"/>
            </w:tcBorders>
          </w:tcPr>
          <w:p w:rsidR="00E91FE7" w:rsidRPr="005E4554" w:rsidRDefault="00E91FE7" w:rsidP="001837D9">
            <w:pPr>
              <w:jc w:val="right"/>
              <w:rPr>
                <w:sz w:val="24"/>
                <w:szCs w:val="24"/>
              </w:rPr>
            </w:pPr>
            <w:r w:rsidRPr="005E4554">
              <w:rPr>
                <w:sz w:val="24"/>
                <w:szCs w:val="24"/>
              </w:rPr>
              <w:t>2/0,05</w:t>
            </w:r>
          </w:p>
        </w:tc>
        <w:tc>
          <w:tcPr>
            <w:tcW w:w="3401" w:type="dxa"/>
            <w:tcBorders>
              <w:top w:val="single" w:sz="4" w:space="0" w:color="auto"/>
              <w:left w:val="single" w:sz="4" w:space="0" w:color="auto"/>
              <w:bottom w:val="single" w:sz="4" w:space="0" w:color="auto"/>
              <w:right w:val="single" w:sz="4" w:space="0" w:color="auto"/>
            </w:tcBorders>
          </w:tcPr>
          <w:p w:rsidR="00E91FE7" w:rsidRPr="005E4554" w:rsidRDefault="00E91FE7" w:rsidP="001837D9">
            <w:pPr>
              <w:jc w:val="right"/>
              <w:rPr>
                <w:sz w:val="24"/>
                <w:szCs w:val="24"/>
              </w:rPr>
            </w:pPr>
            <w:r w:rsidRPr="005E4554">
              <w:rPr>
                <w:sz w:val="24"/>
                <w:szCs w:val="24"/>
              </w:rPr>
              <w:t>-4,81 (243/4,86)</w:t>
            </w:r>
          </w:p>
        </w:tc>
      </w:tr>
    </w:tbl>
    <w:p w:rsidR="00E91FE7" w:rsidRPr="005E4554" w:rsidRDefault="00E91FE7" w:rsidP="00E91FE7">
      <w:pPr>
        <w:rPr>
          <w:sz w:val="24"/>
          <w:szCs w:val="24"/>
        </w:rPr>
      </w:pPr>
    </w:p>
    <w:tbl>
      <w:tblPr>
        <w:tblStyle w:val="Lentelstinklelis7"/>
        <w:tblW w:w="9889" w:type="dxa"/>
        <w:tblInd w:w="0" w:type="dxa"/>
        <w:tblLook w:val="01E0" w:firstRow="1" w:lastRow="1" w:firstColumn="1" w:lastColumn="1" w:noHBand="0" w:noVBand="0"/>
      </w:tblPr>
      <w:tblGrid>
        <w:gridCol w:w="1809"/>
        <w:gridCol w:w="2311"/>
        <w:gridCol w:w="2368"/>
        <w:gridCol w:w="3401"/>
      </w:tblGrid>
      <w:tr w:rsidR="00E91FE7" w:rsidRPr="005E4554" w:rsidTr="001837D9">
        <w:tc>
          <w:tcPr>
            <w:tcW w:w="1809"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rPr>
                <w:b/>
                <w:sz w:val="24"/>
                <w:szCs w:val="24"/>
              </w:rPr>
            </w:pPr>
            <w:proofErr w:type="spellStart"/>
            <w:r w:rsidRPr="005E4554">
              <w:rPr>
                <w:b/>
                <w:sz w:val="24"/>
                <w:szCs w:val="24"/>
              </w:rPr>
              <w:t>Koncentras</w:t>
            </w:r>
            <w:proofErr w:type="spellEnd"/>
          </w:p>
        </w:tc>
        <w:tc>
          <w:tcPr>
            <w:tcW w:w="2311"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rPr>
                <w:b/>
                <w:sz w:val="24"/>
                <w:szCs w:val="24"/>
              </w:rPr>
            </w:pPr>
            <w:r w:rsidRPr="005E4554">
              <w:rPr>
                <w:b/>
                <w:sz w:val="24"/>
                <w:szCs w:val="24"/>
              </w:rPr>
              <w:t>Iš</w:t>
            </w:r>
            <w:r>
              <w:rPr>
                <w:b/>
                <w:sz w:val="24"/>
                <w:szCs w:val="24"/>
              </w:rPr>
              <w:t xml:space="preserve"> viso praleista pamokų 2018 –</w:t>
            </w:r>
            <w:r w:rsidRPr="005E4554">
              <w:rPr>
                <w:b/>
                <w:sz w:val="24"/>
                <w:szCs w:val="24"/>
              </w:rPr>
              <w:t xml:space="preserve">2019 </w:t>
            </w:r>
            <w:proofErr w:type="spellStart"/>
            <w:r w:rsidRPr="005E4554">
              <w:rPr>
                <w:b/>
                <w:sz w:val="24"/>
                <w:szCs w:val="24"/>
              </w:rPr>
              <w:t>m</w:t>
            </w:r>
            <w:proofErr w:type="spellEnd"/>
            <w:r w:rsidRPr="005E4554">
              <w:rPr>
                <w:b/>
                <w:sz w:val="24"/>
                <w:szCs w:val="24"/>
              </w:rPr>
              <w:t xml:space="preserve">. </w:t>
            </w:r>
            <w:proofErr w:type="spellStart"/>
            <w:r w:rsidRPr="005E4554">
              <w:rPr>
                <w:b/>
                <w:sz w:val="24"/>
                <w:szCs w:val="24"/>
              </w:rPr>
              <w:t>m</w:t>
            </w:r>
            <w:proofErr w:type="spellEnd"/>
            <w:r w:rsidRPr="005E4554">
              <w:rPr>
                <w:b/>
                <w:sz w:val="24"/>
                <w:szCs w:val="24"/>
              </w:rPr>
              <w:t xml:space="preserve">., </w:t>
            </w:r>
            <w:proofErr w:type="spellStart"/>
            <w:r w:rsidRPr="005E4554">
              <w:rPr>
                <w:b/>
                <w:sz w:val="24"/>
                <w:szCs w:val="24"/>
              </w:rPr>
              <w:t>sk</w:t>
            </w:r>
            <w:proofErr w:type="spellEnd"/>
            <w:r w:rsidRPr="005E4554">
              <w:rPr>
                <w:b/>
                <w:sz w:val="24"/>
                <w:szCs w:val="24"/>
              </w:rPr>
              <w:t>./1 mokiniui</w:t>
            </w:r>
          </w:p>
        </w:tc>
        <w:tc>
          <w:tcPr>
            <w:tcW w:w="2368"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rPr>
                <w:b/>
                <w:sz w:val="24"/>
                <w:szCs w:val="24"/>
              </w:rPr>
            </w:pPr>
            <w:r>
              <w:rPr>
                <w:b/>
                <w:sz w:val="24"/>
                <w:szCs w:val="24"/>
              </w:rPr>
              <w:t xml:space="preserve">Be </w:t>
            </w:r>
            <w:r w:rsidRPr="005E4554">
              <w:rPr>
                <w:b/>
                <w:sz w:val="24"/>
                <w:szCs w:val="24"/>
              </w:rPr>
              <w:t xml:space="preserve">priežasties praleista pamokų, iš viso </w:t>
            </w:r>
            <w:proofErr w:type="spellStart"/>
            <w:r w:rsidRPr="005E4554">
              <w:rPr>
                <w:b/>
                <w:sz w:val="24"/>
                <w:szCs w:val="24"/>
              </w:rPr>
              <w:t>sk</w:t>
            </w:r>
            <w:proofErr w:type="spellEnd"/>
            <w:r w:rsidRPr="005E4554">
              <w:rPr>
                <w:b/>
                <w:sz w:val="24"/>
                <w:szCs w:val="24"/>
              </w:rPr>
              <w:t>./1 mokiniui</w:t>
            </w:r>
          </w:p>
        </w:tc>
        <w:tc>
          <w:tcPr>
            <w:tcW w:w="3401"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rPr>
                <w:b/>
                <w:sz w:val="24"/>
                <w:szCs w:val="24"/>
              </w:rPr>
            </w:pPr>
            <w:r w:rsidRPr="005E4554">
              <w:rPr>
                <w:b/>
                <w:sz w:val="24"/>
                <w:szCs w:val="24"/>
              </w:rPr>
              <w:t xml:space="preserve">+,- be priežasties praleista pamokų, iš viso </w:t>
            </w:r>
            <w:proofErr w:type="spellStart"/>
            <w:r w:rsidRPr="005E4554">
              <w:rPr>
                <w:b/>
                <w:sz w:val="24"/>
                <w:szCs w:val="24"/>
              </w:rPr>
              <w:t>sk</w:t>
            </w:r>
            <w:proofErr w:type="spellEnd"/>
            <w:r w:rsidRPr="005E4554">
              <w:rPr>
                <w:b/>
                <w:sz w:val="24"/>
                <w:szCs w:val="24"/>
              </w:rPr>
              <w:t>./1 mokiniui lyginant su 201</w:t>
            </w:r>
            <w:r>
              <w:rPr>
                <w:b/>
                <w:sz w:val="24"/>
                <w:szCs w:val="24"/>
              </w:rPr>
              <w:t>7</w:t>
            </w:r>
            <w:r w:rsidRPr="005E4554">
              <w:rPr>
                <w:b/>
                <w:sz w:val="24"/>
                <w:szCs w:val="24"/>
              </w:rPr>
              <w:t>-201</w:t>
            </w:r>
            <w:r>
              <w:rPr>
                <w:b/>
                <w:sz w:val="24"/>
                <w:szCs w:val="24"/>
              </w:rPr>
              <w:t>8</w:t>
            </w:r>
            <w:r w:rsidRPr="005E4554">
              <w:rPr>
                <w:b/>
                <w:sz w:val="24"/>
                <w:szCs w:val="24"/>
              </w:rPr>
              <w:t xml:space="preserve"> </w:t>
            </w:r>
            <w:proofErr w:type="spellStart"/>
            <w:r w:rsidRPr="005E4554">
              <w:rPr>
                <w:b/>
                <w:sz w:val="24"/>
                <w:szCs w:val="24"/>
              </w:rPr>
              <w:t>m</w:t>
            </w:r>
            <w:proofErr w:type="spellEnd"/>
            <w:r w:rsidRPr="005E4554">
              <w:rPr>
                <w:b/>
                <w:sz w:val="24"/>
                <w:szCs w:val="24"/>
              </w:rPr>
              <w:t xml:space="preserve">. </w:t>
            </w:r>
            <w:proofErr w:type="spellStart"/>
            <w:r w:rsidRPr="005E4554">
              <w:rPr>
                <w:b/>
                <w:sz w:val="24"/>
                <w:szCs w:val="24"/>
              </w:rPr>
              <w:t>m</w:t>
            </w:r>
            <w:proofErr w:type="spellEnd"/>
            <w:r w:rsidRPr="005E4554">
              <w:rPr>
                <w:b/>
                <w:sz w:val="24"/>
                <w:szCs w:val="24"/>
              </w:rPr>
              <w:t>.</w:t>
            </w:r>
          </w:p>
        </w:tc>
      </w:tr>
      <w:tr w:rsidR="00E91FE7" w:rsidRPr="005E4554" w:rsidTr="001837D9">
        <w:tc>
          <w:tcPr>
            <w:tcW w:w="1809"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rPr>
                <w:sz w:val="24"/>
                <w:szCs w:val="24"/>
              </w:rPr>
            </w:pPr>
            <w:r>
              <w:rPr>
                <w:sz w:val="24"/>
                <w:szCs w:val="24"/>
              </w:rPr>
              <w:t>1–</w:t>
            </w:r>
            <w:r w:rsidRPr="005E4554">
              <w:rPr>
                <w:sz w:val="24"/>
                <w:szCs w:val="24"/>
              </w:rPr>
              <w:t xml:space="preserve">4 </w:t>
            </w:r>
            <w:proofErr w:type="spellStart"/>
            <w:r w:rsidRPr="005E4554">
              <w:rPr>
                <w:sz w:val="24"/>
                <w:szCs w:val="24"/>
              </w:rPr>
              <w:t>kl</w:t>
            </w:r>
            <w:proofErr w:type="spellEnd"/>
            <w:r w:rsidRPr="005E4554">
              <w:rPr>
                <w:sz w:val="24"/>
                <w:szCs w:val="24"/>
              </w:rPr>
              <w:t>. (11)</w:t>
            </w:r>
          </w:p>
        </w:tc>
        <w:tc>
          <w:tcPr>
            <w:tcW w:w="2311" w:type="dxa"/>
            <w:tcBorders>
              <w:top w:val="single" w:sz="4" w:space="0" w:color="auto"/>
              <w:left w:val="single" w:sz="4" w:space="0" w:color="auto"/>
              <w:bottom w:val="single" w:sz="4" w:space="0" w:color="auto"/>
              <w:right w:val="single" w:sz="4" w:space="0" w:color="auto"/>
            </w:tcBorders>
          </w:tcPr>
          <w:p w:rsidR="00E91FE7" w:rsidRPr="005E4554" w:rsidRDefault="00E91FE7" w:rsidP="001837D9">
            <w:pPr>
              <w:jc w:val="right"/>
              <w:rPr>
                <w:sz w:val="24"/>
                <w:szCs w:val="24"/>
              </w:rPr>
            </w:pPr>
            <w:r w:rsidRPr="005E4554">
              <w:rPr>
                <w:sz w:val="24"/>
                <w:szCs w:val="24"/>
              </w:rPr>
              <w:t>204/18,55</w:t>
            </w:r>
          </w:p>
        </w:tc>
        <w:tc>
          <w:tcPr>
            <w:tcW w:w="2368"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jc w:val="right"/>
              <w:rPr>
                <w:sz w:val="24"/>
                <w:szCs w:val="24"/>
              </w:rPr>
            </w:pPr>
            <w:r w:rsidRPr="005E4554">
              <w:rPr>
                <w:sz w:val="24"/>
                <w:szCs w:val="24"/>
              </w:rPr>
              <w:t>0</w:t>
            </w:r>
          </w:p>
        </w:tc>
        <w:tc>
          <w:tcPr>
            <w:tcW w:w="3401"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jc w:val="right"/>
              <w:rPr>
                <w:sz w:val="24"/>
                <w:szCs w:val="24"/>
              </w:rPr>
            </w:pPr>
            <w:r w:rsidRPr="005E4554">
              <w:rPr>
                <w:kern w:val="24"/>
                <w:sz w:val="24"/>
                <w:szCs w:val="24"/>
              </w:rPr>
              <w:t>0</w:t>
            </w:r>
          </w:p>
        </w:tc>
      </w:tr>
      <w:tr w:rsidR="00E91FE7" w:rsidRPr="005E4554" w:rsidTr="001837D9">
        <w:tc>
          <w:tcPr>
            <w:tcW w:w="1809"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rPr>
                <w:sz w:val="24"/>
                <w:szCs w:val="24"/>
              </w:rPr>
            </w:pPr>
            <w:r>
              <w:rPr>
                <w:sz w:val="24"/>
                <w:szCs w:val="24"/>
              </w:rPr>
              <w:t>5–</w:t>
            </w:r>
            <w:r w:rsidRPr="005E4554">
              <w:rPr>
                <w:sz w:val="24"/>
                <w:szCs w:val="24"/>
              </w:rPr>
              <w:t xml:space="preserve">8 </w:t>
            </w:r>
            <w:proofErr w:type="spellStart"/>
            <w:r w:rsidRPr="005E4554">
              <w:rPr>
                <w:sz w:val="24"/>
                <w:szCs w:val="24"/>
              </w:rPr>
              <w:t>kl</w:t>
            </w:r>
            <w:proofErr w:type="spellEnd"/>
            <w:r w:rsidRPr="005E4554">
              <w:rPr>
                <w:sz w:val="24"/>
                <w:szCs w:val="24"/>
              </w:rPr>
              <w:t>. (15)</w:t>
            </w:r>
          </w:p>
        </w:tc>
        <w:tc>
          <w:tcPr>
            <w:tcW w:w="2311" w:type="dxa"/>
            <w:tcBorders>
              <w:top w:val="single" w:sz="4" w:space="0" w:color="auto"/>
              <w:left w:val="single" w:sz="4" w:space="0" w:color="auto"/>
              <w:bottom w:val="single" w:sz="4" w:space="0" w:color="auto"/>
              <w:right w:val="single" w:sz="4" w:space="0" w:color="auto"/>
            </w:tcBorders>
          </w:tcPr>
          <w:p w:rsidR="00E91FE7" w:rsidRPr="005E4554" w:rsidRDefault="00E91FE7" w:rsidP="001837D9">
            <w:pPr>
              <w:jc w:val="right"/>
              <w:rPr>
                <w:sz w:val="24"/>
                <w:szCs w:val="24"/>
              </w:rPr>
            </w:pPr>
            <w:r w:rsidRPr="005E4554">
              <w:rPr>
                <w:sz w:val="24"/>
                <w:szCs w:val="24"/>
              </w:rPr>
              <w:t>640/42,67</w:t>
            </w:r>
          </w:p>
        </w:tc>
        <w:tc>
          <w:tcPr>
            <w:tcW w:w="2368"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jc w:val="right"/>
              <w:rPr>
                <w:sz w:val="24"/>
                <w:szCs w:val="24"/>
              </w:rPr>
            </w:pPr>
            <w:r w:rsidRPr="005E4554">
              <w:rPr>
                <w:sz w:val="24"/>
                <w:szCs w:val="24"/>
              </w:rPr>
              <w:t>0</w:t>
            </w:r>
          </w:p>
        </w:tc>
        <w:tc>
          <w:tcPr>
            <w:tcW w:w="3401" w:type="dxa"/>
            <w:tcBorders>
              <w:top w:val="single" w:sz="4" w:space="0" w:color="auto"/>
              <w:left w:val="single" w:sz="4" w:space="0" w:color="auto"/>
              <w:bottom w:val="single" w:sz="4" w:space="0" w:color="auto"/>
              <w:right w:val="single" w:sz="4" w:space="0" w:color="auto"/>
            </w:tcBorders>
          </w:tcPr>
          <w:p w:rsidR="00E91FE7" w:rsidRPr="005E4554" w:rsidRDefault="00E91FE7" w:rsidP="001837D9">
            <w:pPr>
              <w:jc w:val="right"/>
              <w:rPr>
                <w:kern w:val="24"/>
                <w:sz w:val="24"/>
                <w:szCs w:val="24"/>
              </w:rPr>
            </w:pPr>
            <w:r w:rsidRPr="005E4554">
              <w:rPr>
                <w:kern w:val="24"/>
                <w:sz w:val="24"/>
                <w:szCs w:val="24"/>
              </w:rPr>
              <w:t>0</w:t>
            </w:r>
          </w:p>
        </w:tc>
      </w:tr>
      <w:tr w:rsidR="00E91FE7" w:rsidRPr="005E4554" w:rsidTr="001837D9">
        <w:tc>
          <w:tcPr>
            <w:tcW w:w="1809"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rPr>
                <w:sz w:val="24"/>
                <w:szCs w:val="24"/>
              </w:rPr>
            </w:pPr>
            <w:r>
              <w:rPr>
                <w:sz w:val="24"/>
                <w:szCs w:val="24"/>
              </w:rPr>
              <w:t>9–</w:t>
            </w:r>
            <w:r w:rsidRPr="005E4554">
              <w:rPr>
                <w:sz w:val="24"/>
                <w:szCs w:val="24"/>
              </w:rPr>
              <w:t xml:space="preserve">10 </w:t>
            </w:r>
            <w:proofErr w:type="spellStart"/>
            <w:r w:rsidRPr="005E4554">
              <w:rPr>
                <w:sz w:val="24"/>
                <w:szCs w:val="24"/>
              </w:rPr>
              <w:t>kl</w:t>
            </w:r>
            <w:proofErr w:type="spellEnd"/>
            <w:r w:rsidRPr="005E4554">
              <w:rPr>
                <w:sz w:val="24"/>
                <w:szCs w:val="24"/>
              </w:rPr>
              <w:t>. (14)</w:t>
            </w:r>
          </w:p>
        </w:tc>
        <w:tc>
          <w:tcPr>
            <w:tcW w:w="2311" w:type="dxa"/>
            <w:tcBorders>
              <w:top w:val="single" w:sz="4" w:space="0" w:color="auto"/>
              <w:left w:val="single" w:sz="4" w:space="0" w:color="auto"/>
              <w:bottom w:val="single" w:sz="4" w:space="0" w:color="auto"/>
              <w:right w:val="single" w:sz="4" w:space="0" w:color="auto"/>
            </w:tcBorders>
          </w:tcPr>
          <w:p w:rsidR="00E91FE7" w:rsidRPr="005E4554" w:rsidRDefault="00E91FE7" w:rsidP="001837D9">
            <w:pPr>
              <w:jc w:val="right"/>
              <w:rPr>
                <w:sz w:val="24"/>
                <w:szCs w:val="24"/>
              </w:rPr>
            </w:pPr>
            <w:r w:rsidRPr="005E4554">
              <w:rPr>
                <w:sz w:val="24"/>
                <w:szCs w:val="24"/>
              </w:rPr>
              <w:t>468/33,43</w:t>
            </w:r>
          </w:p>
        </w:tc>
        <w:tc>
          <w:tcPr>
            <w:tcW w:w="2368" w:type="dxa"/>
            <w:tcBorders>
              <w:top w:val="single" w:sz="4" w:space="0" w:color="auto"/>
              <w:left w:val="single" w:sz="4" w:space="0" w:color="auto"/>
              <w:bottom w:val="single" w:sz="4" w:space="0" w:color="auto"/>
              <w:right w:val="single" w:sz="4" w:space="0" w:color="auto"/>
            </w:tcBorders>
          </w:tcPr>
          <w:p w:rsidR="00E91FE7" w:rsidRPr="005E4554" w:rsidRDefault="00E91FE7" w:rsidP="001837D9">
            <w:pPr>
              <w:jc w:val="right"/>
              <w:rPr>
                <w:sz w:val="24"/>
                <w:szCs w:val="24"/>
              </w:rPr>
            </w:pPr>
            <w:r w:rsidRPr="005E4554">
              <w:rPr>
                <w:sz w:val="24"/>
                <w:szCs w:val="24"/>
              </w:rPr>
              <w:t>0</w:t>
            </w:r>
          </w:p>
        </w:tc>
        <w:tc>
          <w:tcPr>
            <w:tcW w:w="3401"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jc w:val="right"/>
              <w:rPr>
                <w:kern w:val="24"/>
                <w:sz w:val="24"/>
                <w:szCs w:val="24"/>
              </w:rPr>
            </w:pPr>
            <w:r w:rsidRPr="005E4554">
              <w:rPr>
                <w:kern w:val="24"/>
                <w:sz w:val="24"/>
                <w:szCs w:val="24"/>
              </w:rPr>
              <w:t>-0,17 (2/0,17)</w:t>
            </w:r>
          </w:p>
        </w:tc>
      </w:tr>
      <w:tr w:rsidR="00E91FE7" w:rsidRPr="005E4554" w:rsidTr="001837D9">
        <w:tc>
          <w:tcPr>
            <w:tcW w:w="1809" w:type="dxa"/>
            <w:tcBorders>
              <w:top w:val="single" w:sz="4" w:space="0" w:color="auto"/>
              <w:left w:val="single" w:sz="4" w:space="0" w:color="auto"/>
              <w:bottom w:val="single" w:sz="4" w:space="0" w:color="auto"/>
              <w:right w:val="single" w:sz="4" w:space="0" w:color="auto"/>
            </w:tcBorders>
            <w:hideMark/>
          </w:tcPr>
          <w:p w:rsidR="00E91FE7" w:rsidRPr="005E4554" w:rsidRDefault="00E91FE7" w:rsidP="001837D9">
            <w:pPr>
              <w:rPr>
                <w:sz w:val="24"/>
                <w:szCs w:val="24"/>
              </w:rPr>
            </w:pPr>
            <w:r w:rsidRPr="005E4554">
              <w:rPr>
                <w:sz w:val="24"/>
                <w:szCs w:val="24"/>
              </w:rPr>
              <w:t>Mokykloje (40)</w:t>
            </w:r>
          </w:p>
        </w:tc>
        <w:tc>
          <w:tcPr>
            <w:tcW w:w="2311" w:type="dxa"/>
            <w:tcBorders>
              <w:top w:val="single" w:sz="4" w:space="0" w:color="auto"/>
              <w:left w:val="single" w:sz="4" w:space="0" w:color="auto"/>
              <w:bottom w:val="single" w:sz="4" w:space="0" w:color="auto"/>
              <w:right w:val="single" w:sz="4" w:space="0" w:color="auto"/>
            </w:tcBorders>
          </w:tcPr>
          <w:p w:rsidR="00E91FE7" w:rsidRPr="005E4554" w:rsidRDefault="00E91FE7" w:rsidP="001837D9">
            <w:pPr>
              <w:jc w:val="right"/>
              <w:rPr>
                <w:sz w:val="24"/>
                <w:szCs w:val="24"/>
              </w:rPr>
            </w:pPr>
            <w:r w:rsidRPr="005E4554">
              <w:rPr>
                <w:sz w:val="24"/>
                <w:szCs w:val="24"/>
              </w:rPr>
              <w:t>1312/32,8</w:t>
            </w:r>
          </w:p>
        </w:tc>
        <w:tc>
          <w:tcPr>
            <w:tcW w:w="2368" w:type="dxa"/>
            <w:tcBorders>
              <w:top w:val="single" w:sz="4" w:space="0" w:color="auto"/>
              <w:left w:val="single" w:sz="4" w:space="0" w:color="auto"/>
              <w:bottom w:val="single" w:sz="4" w:space="0" w:color="auto"/>
              <w:right w:val="single" w:sz="4" w:space="0" w:color="auto"/>
            </w:tcBorders>
          </w:tcPr>
          <w:p w:rsidR="00E91FE7" w:rsidRPr="005E4554" w:rsidRDefault="00E91FE7" w:rsidP="001837D9">
            <w:pPr>
              <w:jc w:val="right"/>
              <w:rPr>
                <w:sz w:val="24"/>
                <w:szCs w:val="24"/>
              </w:rPr>
            </w:pPr>
            <w:r w:rsidRPr="005E4554">
              <w:rPr>
                <w:sz w:val="24"/>
                <w:szCs w:val="24"/>
              </w:rPr>
              <w:t>0</w:t>
            </w:r>
          </w:p>
        </w:tc>
        <w:tc>
          <w:tcPr>
            <w:tcW w:w="3401" w:type="dxa"/>
            <w:tcBorders>
              <w:top w:val="single" w:sz="4" w:space="0" w:color="auto"/>
              <w:left w:val="single" w:sz="4" w:space="0" w:color="auto"/>
              <w:bottom w:val="single" w:sz="4" w:space="0" w:color="auto"/>
              <w:right w:val="single" w:sz="4" w:space="0" w:color="auto"/>
            </w:tcBorders>
          </w:tcPr>
          <w:p w:rsidR="00E91FE7" w:rsidRPr="005E4554" w:rsidRDefault="00E91FE7" w:rsidP="001837D9">
            <w:pPr>
              <w:jc w:val="right"/>
              <w:rPr>
                <w:sz w:val="24"/>
                <w:szCs w:val="24"/>
              </w:rPr>
            </w:pPr>
            <w:r w:rsidRPr="005E4554">
              <w:rPr>
                <w:sz w:val="24"/>
                <w:szCs w:val="24"/>
              </w:rPr>
              <w:t>-</w:t>
            </w:r>
            <w:r w:rsidRPr="005E4554">
              <w:rPr>
                <w:bCs/>
                <w:sz w:val="24"/>
                <w:szCs w:val="24"/>
              </w:rPr>
              <w:t>0,05</w:t>
            </w:r>
            <w:r w:rsidRPr="005E4554">
              <w:rPr>
                <w:sz w:val="24"/>
                <w:szCs w:val="24"/>
              </w:rPr>
              <w:t xml:space="preserve"> (2/0,05)</w:t>
            </w:r>
          </w:p>
        </w:tc>
      </w:tr>
    </w:tbl>
    <w:p w:rsidR="00E91FE7" w:rsidRDefault="00E91FE7" w:rsidP="00E91FE7">
      <w:pPr>
        <w:jc w:val="right"/>
        <w:rPr>
          <w:rFonts w:eastAsia="Calibri"/>
          <w:b/>
          <w:bCs/>
          <w:i/>
        </w:rPr>
      </w:pPr>
    </w:p>
    <w:p w:rsidR="00E91FE7" w:rsidRPr="005E4554" w:rsidRDefault="00E91FE7" w:rsidP="00E91FE7">
      <w:pPr>
        <w:jc w:val="right"/>
        <w:rPr>
          <w:rFonts w:eastAsia="Calibri"/>
          <w:b/>
          <w:bCs/>
          <w:i/>
        </w:rPr>
      </w:pPr>
    </w:p>
    <w:p w:rsidR="00E91FE7" w:rsidRPr="003008F5" w:rsidRDefault="00E91FE7" w:rsidP="00E91FE7">
      <w:pPr>
        <w:spacing w:line="360" w:lineRule="auto"/>
        <w:ind w:firstLine="1296"/>
        <w:jc w:val="both"/>
        <w:rPr>
          <w:rFonts w:eastAsia="Calibri"/>
          <w:bCs/>
          <w:sz w:val="24"/>
          <w:szCs w:val="24"/>
        </w:rPr>
      </w:pPr>
      <w:r w:rsidRPr="003008F5">
        <w:rPr>
          <w:rFonts w:eastAsia="Calibri"/>
          <w:bCs/>
          <w:sz w:val="24"/>
          <w:szCs w:val="24"/>
        </w:rPr>
        <w:t>Pasiteisino priemonės pozityviam elgesiui palaikyti: mokinių elgesio ir socialinės veiklos fiksavimas, rezultatų suvedimas ir geriausių rezultatų pasiekusių mokiniams apdovanojimas pasirinkta edukaci</w:t>
      </w:r>
      <w:r w:rsidRPr="00122FC9">
        <w:rPr>
          <w:rFonts w:eastAsia="Calibri"/>
          <w:bCs/>
          <w:sz w:val="24"/>
          <w:szCs w:val="24"/>
        </w:rPr>
        <w:t xml:space="preserve">ne </w:t>
      </w:r>
      <w:r w:rsidRPr="003008F5">
        <w:rPr>
          <w:rFonts w:eastAsia="Calibri"/>
          <w:bCs/>
          <w:sz w:val="24"/>
          <w:szCs w:val="24"/>
        </w:rPr>
        <w:t>išvyka šalyje.</w:t>
      </w:r>
    </w:p>
    <w:p w:rsidR="00E91FE7" w:rsidRPr="00A861E0" w:rsidRDefault="00E91FE7" w:rsidP="00E91FE7">
      <w:pPr>
        <w:spacing w:line="360" w:lineRule="auto"/>
        <w:ind w:firstLine="1296"/>
        <w:jc w:val="both"/>
        <w:rPr>
          <w:rFonts w:eastAsia="Calibri"/>
          <w:bCs/>
          <w:sz w:val="24"/>
          <w:szCs w:val="24"/>
        </w:rPr>
      </w:pPr>
      <w:r w:rsidRPr="00A861E0">
        <w:rPr>
          <w:rFonts w:eastAsia="Calibri"/>
          <w:bCs/>
          <w:sz w:val="24"/>
          <w:szCs w:val="24"/>
        </w:rPr>
        <w:t xml:space="preserve">Mokinių, dalyvaujančių jaunimo organizacijose bei savanoriškoje veikloje, siekia 50 </w:t>
      </w:r>
      <w:proofErr w:type="spellStart"/>
      <w:r w:rsidRPr="00A861E0">
        <w:rPr>
          <w:rFonts w:eastAsia="Calibri"/>
          <w:bCs/>
          <w:sz w:val="24"/>
          <w:szCs w:val="24"/>
        </w:rPr>
        <w:t>proc</w:t>
      </w:r>
      <w:proofErr w:type="spellEnd"/>
      <w:r w:rsidRPr="00A861E0">
        <w:rPr>
          <w:rFonts w:eastAsia="Calibri"/>
          <w:bCs/>
          <w:sz w:val="24"/>
          <w:szCs w:val="24"/>
        </w:rPr>
        <w:t>. Mokykloje 16 metų veikia asociacijos Lietuvos jaunųjų krikščionių sąjungos Traupio skyrius (LJKS/YWCA/YMCA), kuriame mokytojai savanoriai dirba su mokyklinio amžiaus vaikais nuo 12 metų. Nuolat palaikomas ry</w:t>
      </w:r>
      <w:r w:rsidRPr="004758B2">
        <w:rPr>
          <w:rFonts w:eastAsia="Calibri"/>
          <w:bCs/>
          <w:sz w:val="24"/>
          <w:szCs w:val="24"/>
        </w:rPr>
        <w:t>šį</w:t>
      </w:r>
      <w:r w:rsidRPr="00A861E0">
        <w:rPr>
          <w:rFonts w:eastAsia="Calibri"/>
          <w:bCs/>
          <w:sz w:val="24"/>
          <w:szCs w:val="24"/>
        </w:rPr>
        <w:t xml:space="preserve"> su LJKS vadovais koordinuojant organizacijos veiklą.</w:t>
      </w:r>
    </w:p>
    <w:p w:rsidR="00E91FE7" w:rsidRPr="003008F5" w:rsidRDefault="00E91FE7" w:rsidP="00E91FE7">
      <w:pPr>
        <w:spacing w:line="360" w:lineRule="auto"/>
        <w:ind w:firstLine="1296"/>
        <w:jc w:val="both"/>
        <w:rPr>
          <w:rFonts w:eastAsia="Calibri"/>
          <w:bCs/>
          <w:sz w:val="24"/>
          <w:szCs w:val="24"/>
        </w:rPr>
      </w:pPr>
      <w:r w:rsidRPr="003008F5">
        <w:rPr>
          <w:rFonts w:eastAsia="Calibri"/>
          <w:bCs/>
          <w:sz w:val="24"/>
          <w:szCs w:val="24"/>
        </w:rPr>
        <w:t xml:space="preserve">Mokinių savivaldos institucijų inicijuotos ir įgyvendintos veiklos. </w:t>
      </w:r>
    </w:p>
    <w:p w:rsidR="00E91FE7" w:rsidRPr="00A861E0" w:rsidRDefault="00E91FE7" w:rsidP="00E91FE7">
      <w:pPr>
        <w:spacing w:line="360" w:lineRule="auto"/>
        <w:ind w:firstLine="1296"/>
        <w:jc w:val="both"/>
        <w:rPr>
          <w:rFonts w:eastAsia="Calibri"/>
          <w:bCs/>
          <w:sz w:val="24"/>
          <w:szCs w:val="24"/>
        </w:rPr>
      </w:pPr>
      <w:r w:rsidRPr="00A861E0">
        <w:rPr>
          <w:rFonts w:eastAsia="Calibri"/>
          <w:bCs/>
          <w:sz w:val="24"/>
          <w:szCs w:val="24"/>
        </w:rPr>
        <w:t xml:space="preserve">Mokinių taryba prisidėjo prie ugdymo plano kūrimo teikdama būrelių pasiūlą. </w:t>
      </w:r>
      <w:r w:rsidRPr="00A861E0">
        <w:rPr>
          <w:rFonts w:eastAsia="Calibri"/>
          <w:bCs/>
          <w:sz w:val="24"/>
          <w:szCs w:val="24"/>
        </w:rPr>
        <w:lastRenderedPageBreak/>
        <w:t>Mokinių taryba pateikė pasiūlymus ir aktyviai dalyvavo organizuojant savival</w:t>
      </w:r>
      <w:r>
        <w:rPr>
          <w:rFonts w:eastAsia="Calibri"/>
          <w:bCs/>
          <w:sz w:val="24"/>
          <w:szCs w:val="24"/>
        </w:rPr>
        <w:t>dos dieną, Kalėdinį karnavalą, Š</w:t>
      </w:r>
      <w:r w:rsidRPr="00A861E0">
        <w:rPr>
          <w:rFonts w:eastAsia="Calibri"/>
          <w:bCs/>
          <w:sz w:val="24"/>
          <w:szCs w:val="24"/>
        </w:rPr>
        <w:t>imtadien</w:t>
      </w:r>
      <w:r>
        <w:rPr>
          <w:rFonts w:eastAsia="Calibri"/>
          <w:bCs/>
          <w:sz w:val="24"/>
          <w:szCs w:val="24"/>
        </w:rPr>
        <w:t>io šventę</w:t>
      </w:r>
      <w:r w:rsidRPr="00A861E0">
        <w:rPr>
          <w:rFonts w:eastAsia="Calibri"/>
          <w:bCs/>
          <w:sz w:val="24"/>
          <w:szCs w:val="24"/>
        </w:rPr>
        <w:t>, akciją ,,Tolerancijos žiburys</w:t>
      </w:r>
      <w:r>
        <w:rPr>
          <w:rFonts w:eastAsia="Calibri"/>
          <w:bCs/>
          <w:sz w:val="24"/>
          <w:szCs w:val="24"/>
        </w:rPr>
        <w:t>“</w:t>
      </w:r>
      <w:r w:rsidRPr="00A861E0">
        <w:rPr>
          <w:rFonts w:eastAsia="Calibri"/>
          <w:bCs/>
          <w:sz w:val="24"/>
          <w:szCs w:val="24"/>
        </w:rPr>
        <w:t>.</w:t>
      </w:r>
      <w:r>
        <w:rPr>
          <w:rFonts w:eastAsia="Calibri"/>
          <w:bCs/>
          <w:sz w:val="24"/>
          <w:szCs w:val="24"/>
        </w:rPr>
        <w:t xml:space="preserve"> Mokinių taryba prisideda organizuojant prevencines, statistines ar įsivertinimo apklausas.</w:t>
      </w:r>
    </w:p>
    <w:p w:rsidR="00E91FE7" w:rsidRDefault="00E91FE7" w:rsidP="00E91FE7">
      <w:pPr>
        <w:spacing w:line="360" w:lineRule="auto"/>
        <w:ind w:firstLine="1296"/>
        <w:jc w:val="both"/>
        <w:rPr>
          <w:rFonts w:eastAsia="Calibri"/>
          <w:bCs/>
          <w:sz w:val="24"/>
          <w:szCs w:val="24"/>
        </w:rPr>
      </w:pPr>
      <w:r w:rsidRPr="00687573">
        <w:rPr>
          <w:rFonts w:eastAsia="Calibri"/>
          <w:bCs/>
          <w:sz w:val="24"/>
          <w:szCs w:val="24"/>
        </w:rPr>
        <w:t>Mokyklos veiklai įsivertinti naudojama</w:t>
      </w:r>
      <w:r>
        <w:rPr>
          <w:rFonts w:eastAsia="Calibri"/>
          <w:bCs/>
          <w:sz w:val="24"/>
          <w:szCs w:val="24"/>
        </w:rPr>
        <w:t xml:space="preserve"> interneto platforma IQES </w:t>
      </w:r>
      <w:proofErr w:type="spellStart"/>
      <w:r>
        <w:rPr>
          <w:rFonts w:eastAsia="Calibri"/>
          <w:bCs/>
          <w:sz w:val="24"/>
          <w:szCs w:val="24"/>
        </w:rPr>
        <w:t>online</w:t>
      </w:r>
      <w:proofErr w:type="spellEnd"/>
      <w:r>
        <w:rPr>
          <w:rFonts w:eastAsia="Calibri"/>
          <w:bCs/>
          <w:sz w:val="24"/>
          <w:szCs w:val="24"/>
        </w:rPr>
        <w:t xml:space="preserve"> Lietuva. Apklausoje dalyvavo 30 </w:t>
      </w:r>
      <w:proofErr w:type="spellStart"/>
      <w:r>
        <w:rPr>
          <w:rFonts w:eastAsia="Calibri"/>
          <w:bCs/>
          <w:sz w:val="24"/>
          <w:szCs w:val="24"/>
        </w:rPr>
        <w:t>proc</w:t>
      </w:r>
      <w:proofErr w:type="spellEnd"/>
      <w:r>
        <w:rPr>
          <w:rFonts w:eastAsia="Calibri"/>
          <w:bCs/>
          <w:sz w:val="24"/>
          <w:szCs w:val="24"/>
        </w:rPr>
        <w:t xml:space="preserve">. mokinių, 38 </w:t>
      </w:r>
      <w:proofErr w:type="spellStart"/>
      <w:r>
        <w:rPr>
          <w:rFonts w:eastAsia="Calibri"/>
          <w:bCs/>
          <w:sz w:val="24"/>
          <w:szCs w:val="24"/>
        </w:rPr>
        <w:t>proc</w:t>
      </w:r>
      <w:proofErr w:type="spellEnd"/>
      <w:r>
        <w:rPr>
          <w:rFonts w:eastAsia="Calibri"/>
          <w:bCs/>
          <w:sz w:val="24"/>
          <w:szCs w:val="24"/>
        </w:rPr>
        <w:t>. tėvų (globėjų).</w:t>
      </w:r>
    </w:p>
    <w:p w:rsidR="00E91FE7" w:rsidRPr="00DC3CB6" w:rsidRDefault="00E91FE7" w:rsidP="00E91FE7">
      <w:pPr>
        <w:spacing w:line="360" w:lineRule="auto"/>
        <w:ind w:firstLine="1296"/>
        <w:jc w:val="both"/>
        <w:rPr>
          <w:rFonts w:eastAsia="Calibri"/>
          <w:bCs/>
          <w:sz w:val="24"/>
          <w:szCs w:val="24"/>
        </w:rPr>
      </w:pPr>
      <w:r>
        <w:rPr>
          <w:rFonts w:eastAsia="Calibri"/>
          <w:bCs/>
          <w:sz w:val="24"/>
          <w:szCs w:val="24"/>
        </w:rPr>
        <w:t>Mokinių apklausos rezultatai:</w:t>
      </w:r>
    </w:p>
    <w:p w:rsidR="00E91FE7" w:rsidRDefault="00E91FE7" w:rsidP="00E91FE7">
      <w:pPr>
        <w:spacing w:line="360" w:lineRule="auto"/>
        <w:jc w:val="both"/>
        <w:rPr>
          <w:rFonts w:eastAsia="Calibri"/>
          <w:bCs/>
          <w:sz w:val="24"/>
          <w:szCs w:val="24"/>
        </w:rPr>
      </w:pPr>
      <w:r>
        <w:rPr>
          <w:rFonts w:eastAsia="Calibri"/>
          <w:bCs/>
          <w:noProof/>
          <w:sz w:val="24"/>
          <w:szCs w:val="24"/>
        </w:rPr>
        <w:drawing>
          <wp:inline distT="0" distB="0" distL="0" distR="0" wp14:anchorId="0F4DAC6F" wp14:editId="31DCE6B5">
            <wp:extent cx="6120711" cy="1837038"/>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883EDA.tmp"/>
                    <pic:cNvPicPr/>
                  </pic:nvPicPr>
                  <pic:blipFill>
                    <a:blip r:embed="rId17">
                      <a:extLst>
                        <a:ext uri="{28A0092B-C50C-407E-A947-70E740481C1C}">
                          <a14:useLocalDpi xmlns:a14="http://schemas.microsoft.com/office/drawing/2010/main" val="0"/>
                        </a:ext>
                      </a:extLst>
                    </a:blip>
                    <a:stretch>
                      <a:fillRect/>
                    </a:stretch>
                  </pic:blipFill>
                  <pic:spPr>
                    <a:xfrm>
                      <a:off x="0" y="0"/>
                      <a:ext cx="6120130" cy="1836864"/>
                    </a:xfrm>
                    <a:prstGeom prst="rect">
                      <a:avLst/>
                    </a:prstGeom>
                  </pic:spPr>
                </pic:pic>
              </a:graphicData>
            </a:graphic>
          </wp:inline>
        </w:drawing>
      </w:r>
    </w:p>
    <w:p w:rsidR="00E91FE7" w:rsidRDefault="00E91FE7" w:rsidP="00E91FE7">
      <w:pPr>
        <w:spacing w:line="360" w:lineRule="auto"/>
        <w:ind w:firstLine="1296"/>
        <w:jc w:val="both"/>
        <w:rPr>
          <w:rFonts w:eastAsia="Calibri"/>
          <w:bCs/>
          <w:sz w:val="24"/>
          <w:szCs w:val="24"/>
        </w:rPr>
      </w:pPr>
      <w:r>
        <w:rPr>
          <w:rFonts w:eastAsia="Calibri"/>
          <w:bCs/>
          <w:sz w:val="24"/>
          <w:szCs w:val="24"/>
        </w:rPr>
        <w:t>Tėvų apklausos rezultatai:</w:t>
      </w:r>
    </w:p>
    <w:p w:rsidR="00E91FE7" w:rsidRDefault="00E91FE7" w:rsidP="00E91FE7">
      <w:pPr>
        <w:spacing w:line="360" w:lineRule="auto"/>
        <w:jc w:val="both"/>
        <w:rPr>
          <w:rFonts w:eastAsia="Calibri"/>
          <w:bCs/>
          <w:sz w:val="24"/>
          <w:szCs w:val="24"/>
        </w:rPr>
      </w:pPr>
      <w:r>
        <w:rPr>
          <w:rFonts w:eastAsia="Calibri"/>
          <w:bCs/>
          <w:noProof/>
          <w:sz w:val="24"/>
          <w:szCs w:val="24"/>
        </w:rPr>
        <w:drawing>
          <wp:inline distT="0" distB="0" distL="0" distR="0" wp14:anchorId="028B7311" wp14:editId="3ACA0754">
            <wp:extent cx="6104238" cy="1771135"/>
            <wp:effectExtent l="0" t="0" r="0" b="635"/>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88B562.tmp"/>
                    <pic:cNvPicPr/>
                  </pic:nvPicPr>
                  <pic:blipFill>
                    <a:blip r:embed="rId18">
                      <a:extLst>
                        <a:ext uri="{28A0092B-C50C-407E-A947-70E740481C1C}">
                          <a14:useLocalDpi xmlns:a14="http://schemas.microsoft.com/office/drawing/2010/main" val="0"/>
                        </a:ext>
                      </a:extLst>
                    </a:blip>
                    <a:stretch>
                      <a:fillRect/>
                    </a:stretch>
                  </pic:blipFill>
                  <pic:spPr>
                    <a:xfrm>
                      <a:off x="0" y="0"/>
                      <a:ext cx="6120130" cy="1775746"/>
                    </a:xfrm>
                    <a:prstGeom prst="rect">
                      <a:avLst/>
                    </a:prstGeom>
                  </pic:spPr>
                </pic:pic>
              </a:graphicData>
            </a:graphic>
          </wp:inline>
        </w:drawing>
      </w:r>
    </w:p>
    <w:p w:rsidR="00E91FE7" w:rsidRDefault="00E91FE7" w:rsidP="00E91FE7">
      <w:pPr>
        <w:spacing w:line="360" w:lineRule="auto"/>
        <w:ind w:firstLine="1296"/>
        <w:jc w:val="both"/>
        <w:rPr>
          <w:rFonts w:eastAsia="Calibri"/>
          <w:color w:val="000000"/>
          <w:sz w:val="24"/>
          <w:szCs w:val="24"/>
        </w:rPr>
      </w:pPr>
    </w:p>
    <w:p w:rsidR="00E91FE7" w:rsidRDefault="00E91FE7" w:rsidP="00E91FE7">
      <w:pPr>
        <w:spacing w:line="360" w:lineRule="auto"/>
        <w:ind w:firstLine="1296"/>
        <w:jc w:val="both"/>
        <w:rPr>
          <w:rFonts w:eastAsia="Calibri"/>
          <w:color w:val="000000"/>
          <w:sz w:val="24"/>
          <w:szCs w:val="24"/>
        </w:rPr>
      </w:pPr>
      <w:r w:rsidRPr="002A3333">
        <w:rPr>
          <w:rFonts w:eastAsia="Calibri"/>
          <w:color w:val="000000"/>
          <w:sz w:val="24"/>
          <w:szCs w:val="24"/>
        </w:rPr>
        <w:t>Mokykla t</w:t>
      </w:r>
      <w:r>
        <w:rPr>
          <w:rFonts w:eastAsia="Calibri"/>
          <w:color w:val="000000"/>
          <w:sz w:val="24"/>
          <w:szCs w:val="24"/>
        </w:rPr>
        <w:t xml:space="preserve">ęsia dalyvavimą </w:t>
      </w:r>
      <w:proofErr w:type="spellStart"/>
      <w:r>
        <w:rPr>
          <w:rFonts w:eastAsia="Calibri"/>
          <w:color w:val="000000"/>
          <w:sz w:val="24"/>
          <w:szCs w:val="24"/>
        </w:rPr>
        <w:t>Olweus</w:t>
      </w:r>
      <w:proofErr w:type="spellEnd"/>
      <w:r>
        <w:rPr>
          <w:rFonts w:eastAsia="Calibri"/>
          <w:color w:val="000000"/>
          <w:sz w:val="24"/>
          <w:szCs w:val="24"/>
        </w:rPr>
        <w:t xml:space="preserve"> patyčių </w:t>
      </w:r>
      <w:r w:rsidRPr="002A3333">
        <w:rPr>
          <w:rFonts w:eastAsia="Calibri"/>
          <w:color w:val="000000"/>
          <w:sz w:val="24"/>
          <w:szCs w:val="24"/>
        </w:rPr>
        <w:t>p</w:t>
      </w:r>
      <w:r>
        <w:rPr>
          <w:rFonts w:eastAsia="Calibri"/>
          <w:color w:val="000000"/>
          <w:sz w:val="24"/>
          <w:szCs w:val="24"/>
        </w:rPr>
        <w:t>revencijos programoje. 2019–2021</w:t>
      </w:r>
      <w:r w:rsidRPr="002A3333">
        <w:rPr>
          <w:rFonts w:eastAsia="Calibri"/>
          <w:color w:val="000000"/>
          <w:sz w:val="24"/>
          <w:szCs w:val="24"/>
        </w:rPr>
        <w:t xml:space="preserve"> </w:t>
      </w:r>
      <w:proofErr w:type="spellStart"/>
      <w:r w:rsidRPr="002A3333">
        <w:rPr>
          <w:rFonts w:eastAsia="Calibri"/>
          <w:color w:val="000000"/>
          <w:sz w:val="24"/>
          <w:szCs w:val="24"/>
        </w:rPr>
        <w:t>m</w:t>
      </w:r>
      <w:proofErr w:type="spellEnd"/>
      <w:r w:rsidRPr="002A3333">
        <w:rPr>
          <w:rFonts w:eastAsia="Calibri"/>
          <w:color w:val="000000"/>
          <w:sz w:val="24"/>
          <w:szCs w:val="24"/>
        </w:rPr>
        <w:t xml:space="preserve">. </w:t>
      </w:r>
      <w:proofErr w:type="spellStart"/>
      <w:r w:rsidRPr="002A3333">
        <w:rPr>
          <w:rFonts w:eastAsia="Calibri"/>
          <w:color w:val="000000"/>
          <w:sz w:val="24"/>
          <w:szCs w:val="24"/>
        </w:rPr>
        <w:t>m</w:t>
      </w:r>
      <w:proofErr w:type="spellEnd"/>
      <w:r w:rsidRPr="002A3333">
        <w:rPr>
          <w:rFonts w:eastAsia="Calibri"/>
          <w:color w:val="000000"/>
          <w:sz w:val="24"/>
          <w:szCs w:val="24"/>
        </w:rPr>
        <w:t>. diegia</w:t>
      </w:r>
      <w:r w:rsidRPr="00EB77E9">
        <w:rPr>
          <w:rFonts w:eastAsia="Calibri"/>
          <w:sz w:val="24"/>
          <w:szCs w:val="24"/>
        </w:rPr>
        <w:t>ma</w:t>
      </w:r>
      <w:r w:rsidRPr="002A3333">
        <w:rPr>
          <w:rFonts w:eastAsia="Calibri"/>
          <w:color w:val="000000"/>
          <w:sz w:val="24"/>
          <w:szCs w:val="24"/>
        </w:rPr>
        <w:t xml:space="preserve"> </w:t>
      </w:r>
      <w:proofErr w:type="spellStart"/>
      <w:r w:rsidRPr="002A3333">
        <w:rPr>
          <w:rFonts w:eastAsia="Calibri"/>
          <w:color w:val="000000"/>
          <w:sz w:val="24"/>
          <w:szCs w:val="24"/>
        </w:rPr>
        <w:t>Olweus</w:t>
      </w:r>
      <w:proofErr w:type="spellEnd"/>
      <w:r w:rsidRPr="002A3333">
        <w:rPr>
          <w:rFonts w:eastAsia="Calibri"/>
          <w:color w:val="000000"/>
          <w:sz w:val="24"/>
          <w:szCs w:val="24"/>
        </w:rPr>
        <w:t xml:space="preserve"> programos kokybės u</w:t>
      </w:r>
      <w:r>
        <w:rPr>
          <w:rFonts w:eastAsia="Calibri"/>
          <w:color w:val="000000"/>
          <w:sz w:val="24"/>
          <w:szCs w:val="24"/>
        </w:rPr>
        <w:t xml:space="preserve">žtikrinimo sistema (OPKUS), kurios </w:t>
      </w:r>
      <w:r w:rsidRPr="002A3333">
        <w:rPr>
          <w:rFonts w:eastAsia="Calibri"/>
          <w:color w:val="000000"/>
          <w:sz w:val="24"/>
          <w:szCs w:val="24"/>
        </w:rPr>
        <w:t xml:space="preserve">tikslas – išlaikyti </w:t>
      </w:r>
      <w:proofErr w:type="spellStart"/>
      <w:r w:rsidRPr="002A3333">
        <w:rPr>
          <w:rFonts w:eastAsia="Calibri"/>
          <w:color w:val="000000"/>
          <w:sz w:val="24"/>
          <w:szCs w:val="24"/>
        </w:rPr>
        <w:t>Olweus</w:t>
      </w:r>
      <w:proofErr w:type="spellEnd"/>
      <w:r w:rsidRPr="002A3333">
        <w:rPr>
          <w:rFonts w:eastAsia="Calibri"/>
          <w:color w:val="000000"/>
          <w:sz w:val="24"/>
          <w:szCs w:val="24"/>
        </w:rPr>
        <w:t xml:space="preserve"> patyčių prevencijos programos nuostatas ir užtikrinti jo</w:t>
      </w:r>
      <w:r>
        <w:rPr>
          <w:rFonts w:eastAsia="Calibri"/>
          <w:color w:val="000000"/>
          <w:sz w:val="24"/>
          <w:szCs w:val="24"/>
        </w:rPr>
        <w:t xml:space="preserve">je taikomų priemonių tęstinumą, </w:t>
      </w:r>
      <w:r w:rsidRPr="002A3333">
        <w:rPr>
          <w:rFonts w:eastAsia="Calibri"/>
          <w:color w:val="000000"/>
          <w:sz w:val="24"/>
          <w:szCs w:val="24"/>
        </w:rPr>
        <w:t xml:space="preserve">integruojant jas į kasdienines veiklas. </w:t>
      </w:r>
      <w:r>
        <w:rPr>
          <w:rFonts w:eastAsia="Calibri"/>
          <w:color w:val="000000"/>
          <w:sz w:val="24"/>
          <w:szCs w:val="24"/>
        </w:rPr>
        <w:t xml:space="preserve">Įgyvendintas 2019–2021 </w:t>
      </w:r>
      <w:proofErr w:type="spellStart"/>
      <w:r>
        <w:rPr>
          <w:rFonts w:eastAsia="Calibri"/>
          <w:color w:val="000000"/>
          <w:sz w:val="24"/>
          <w:szCs w:val="24"/>
        </w:rPr>
        <w:t>m</w:t>
      </w:r>
      <w:proofErr w:type="spellEnd"/>
      <w:r>
        <w:rPr>
          <w:rFonts w:eastAsia="Calibri"/>
          <w:color w:val="000000"/>
          <w:sz w:val="24"/>
          <w:szCs w:val="24"/>
        </w:rPr>
        <w:t xml:space="preserve">. OPKUS pirmųjų metų priemonių planas, rodantis </w:t>
      </w:r>
      <w:r w:rsidRPr="002A3333">
        <w:rPr>
          <w:rFonts w:eastAsia="Calibri"/>
          <w:color w:val="000000"/>
          <w:sz w:val="24"/>
          <w:szCs w:val="24"/>
        </w:rPr>
        <w:t xml:space="preserve">sistemingą požiūrį į patyčių prevenciją ir atitinka </w:t>
      </w:r>
      <w:proofErr w:type="spellStart"/>
      <w:r w:rsidRPr="002A3333">
        <w:rPr>
          <w:rFonts w:eastAsia="Calibri"/>
          <w:color w:val="000000"/>
          <w:sz w:val="24"/>
          <w:szCs w:val="24"/>
        </w:rPr>
        <w:t>Olweus</w:t>
      </w:r>
      <w:proofErr w:type="spellEnd"/>
      <w:r w:rsidRPr="002A3333">
        <w:rPr>
          <w:rFonts w:eastAsia="Calibri"/>
          <w:color w:val="000000"/>
          <w:sz w:val="24"/>
          <w:szCs w:val="24"/>
        </w:rPr>
        <w:t xml:space="preserve"> </w:t>
      </w:r>
      <w:r w:rsidRPr="002A3333">
        <w:rPr>
          <w:rFonts w:eastAsia="Calibri"/>
          <w:sz w:val="24"/>
          <w:szCs w:val="24"/>
        </w:rPr>
        <w:t>programos standarto reikalavimus.</w:t>
      </w:r>
      <w:r>
        <w:rPr>
          <w:rFonts w:eastAsia="Calibri"/>
          <w:sz w:val="24"/>
          <w:szCs w:val="24"/>
        </w:rPr>
        <w:t xml:space="preserve"> Atlikta QL08 </w:t>
      </w:r>
      <w:proofErr w:type="spellStart"/>
      <w:r>
        <w:rPr>
          <w:rFonts w:eastAsia="Calibri"/>
          <w:sz w:val="24"/>
          <w:szCs w:val="24"/>
        </w:rPr>
        <w:t>Olweus</w:t>
      </w:r>
      <w:proofErr w:type="spellEnd"/>
      <w:r>
        <w:rPr>
          <w:rFonts w:eastAsia="Calibri"/>
          <w:sz w:val="24"/>
          <w:szCs w:val="24"/>
        </w:rPr>
        <w:t xml:space="preserve"> klausimyno apklausa parodė, kad mokykloje patyčių nėra.</w:t>
      </w:r>
    </w:p>
    <w:p w:rsidR="00E91FE7" w:rsidRPr="002A3333" w:rsidRDefault="00E91FE7" w:rsidP="00E91FE7">
      <w:pPr>
        <w:spacing w:line="360" w:lineRule="auto"/>
        <w:ind w:firstLine="1296"/>
        <w:jc w:val="both"/>
        <w:rPr>
          <w:rFonts w:eastAsia="Calibri"/>
          <w:bCs/>
          <w:sz w:val="24"/>
          <w:szCs w:val="24"/>
        </w:rPr>
      </w:pPr>
      <w:r w:rsidRPr="002A3333">
        <w:rPr>
          <w:sz w:val="24"/>
          <w:szCs w:val="24"/>
        </w:rPr>
        <w:t>Sėkmingai vykdyta ,,Alkoholio, tabako ir kitų psichiką veikiančių medžiagų vartojimo prevencijos programa“, kuri buvo integruojama į mokomuosius dalykus ir klasės valandėles</w:t>
      </w:r>
      <w:r w:rsidRPr="008D0735">
        <w:rPr>
          <w:sz w:val="24"/>
          <w:szCs w:val="24"/>
        </w:rPr>
        <w:t>.</w:t>
      </w:r>
      <w:r w:rsidRPr="002A3333">
        <w:rPr>
          <w:rFonts w:eastAsia="Calibri"/>
          <w:bCs/>
          <w:sz w:val="24"/>
          <w:szCs w:val="24"/>
        </w:rPr>
        <w:t xml:space="preserve"> Pastebėtų mokyklos teritorijoje rūkančių vaikų nebuvo, vartojančių alkoholį ar psichotropines medžiagas nenustatyta. Prevencinėse programose dalyvavo visi mokyklos mokiniai.</w:t>
      </w:r>
    </w:p>
    <w:p w:rsidR="00E91FE7" w:rsidRPr="002A3333" w:rsidRDefault="00E91FE7" w:rsidP="00E91FE7">
      <w:pPr>
        <w:spacing w:line="360" w:lineRule="auto"/>
        <w:ind w:firstLine="1296"/>
        <w:jc w:val="both"/>
        <w:rPr>
          <w:rFonts w:eastAsia="Calibri"/>
          <w:bCs/>
          <w:sz w:val="24"/>
          <w:szCs w:val="24"/>
        </w:rPr>
      </w:pPr>
      <w:r w:rsidRPr="002A3333">
        <w:rPr>
          <w:rFonts w:eastAsia="Calibri"/>
          <w:bCs/>
          <w:sz w:val="24"/>
          <w:szCs w:val="24"/>
        </w:rPr>
        <w:t xml:space="preserve">Mokinių vertybinių nuostatų, pilietiškumo </w:t>
      </w:r>
      <w:proofErr w:type="spellStart"/>
      <w:r w:rsidRPr="002A3333">
        <w:rPr>
          <w:rFonts w:eastAsia="Calibri"/>
          <w:bCs/>
          <w:sz w:val="24"/>
          <w:szCs w:val="24"/>
        </w:rPr>
        <w:t>ūgties</w:t>
      </w:r>
      <w:proofErr w:type="spellEnd"/>
      <w:r w:rsidRPr="002A3333">
        <w:rPr>
          <w:rFonts w:eastAsia="Calibri"/>
          <w:bCs/>
          <w:sz w:val="24"/>
          <w:szCs w:val="24"/>
        </w:rPr>
        <w:t xml:space="preserve"> pažanga, jos pokyčiai. Matomas pilietinio ugdymo įdirbis, nes jau keleri metai iš eilės vyksta nenutrūkstamas dalyvavimas bendruomenės renginiuose; valstybinių švenčių minėjimui skirtose popietėse, akcijose dalyvauja visi mokiniai. Išskirtinė mokyklos aplinka – botanikos sodo integracija į mokyklos ugdymo procesą </w:t>
      </w:r>
      <w:r w:rsidRPr="002A3333">
        <w:rPr>
          <w:rFonts w:eastAsia="Calibri"/>
          <w:bCs/>
          <w:sz w:val="24"/>
          <w:szCs w:val="24"/>
        </w:rPr>
        <w:lastRenderedPageBreak/>
        <w:t xml:space="preserve">– leidžia ugdyti atsakingesnį už gamtos saugojimą pilietį. </w:t>
      </w:r>
    </w:p>
    <w:p w:rsidR="00E91FE7" w:rsidRPr="00AC01B3" w:rsidRDefault="00E91FE7" w:rsidP="00E91FE7">
      <w:pPr>
        <w:spacing w:line="360" w:lineRule="auto"/>
        <w:ind w:firstLine="1296"/>
        <w:jc w:val="both"/>
        <w:rPr>
          <w:rFonts w:eastAsia="Calibri"/>
          <w:bCs/>
          <w:sz w:val="24"/>
          <w:szCs w:val="24"/>
        </w:rPr>
      </w:pPr>
      <w:r w:rsidRPr="00AC01B3">
        <w:rPr>
          <w:rFonts w:eastAsia="Calibri"/>
          <w:bCs/>
          <w:sz w:val="24"/>
          <w:szCs w:val="24"/>
        </w:rPr>
        <w:t xml:space="preserve">Išskirtinės mokyklos patirtys, sėkmės, netradiciniai pilietiškumo ugdymui skirti renginiai, neformaliojo švietimo būreliai. </w:t>
      </w:r>
    </w:p>
    <w:p w:rsidR="00E91FE7" w:rsidRPr="00A861E0" w:rsidRDefault="00E91FE7" w:rsidP="00E91FE7">
      <w:pPr>
        <w:spacing w:line="360" w:lineRule="auto"/>
        <w:ind w:firstLine="1296"/>
        <w:jc w:val="both"/>
        <w:rPr>
          <w:rFonts w:eastAsia="Calibri"/>
          <w:bCs/>
          <w:sz w:val="24"/>
          <w:szCs w:val="24"/>
        </w:rPr>
      </w:pPr>
      <w:r w:rsidRPr="00A861E0">
        <w:rPr>
          <w:rFonts w:eastAsia="Calibri"/>
          <w:bCs/>
          <w:sz w:val="24"/>
          <w:szCs w:val="24"/>
        </w:rPr>
        <w:t>Jau 28-eri metai mokykla organizuoja tradicinį bėgimą, kuris skirtas Sausio 13-osios aukų pagerbimui. Bėgime dalyvauja ne tik mokyklos bendruomenė, bet ir seniūnijos žmonės bei kaimyninės mokyklos mokiniai.</w:t>
      </w:r>
    </w:p>
    <w:p w:rsidR="00E91FE7" w:rsidRPr="00023B7D" w:rsidRDefault="00E91FE7" w:rsidP="00E91FE7">
      <w:pPr>
        <w:spacing w:line="360" w:lineRule="auto"/>
        <w:ind w:firstLine="1296"/>
        <w:jc w:val="both"/>
        <w:rPr>
          <w:rFonts w:eastAsia="Calibri"/>
          <w:bCs/>
          <w:sz w:val="24"/>
          <w:szCs w:val="24"/>
        </w:rPr>
      </w:pPr>
      <w:r w:rsidRPr="00023B7D">
        <w:rPr>
          <w:rFonts w:eastAsia="Calibri"/>
          <w:bCs/>
          <w:sz w:val="24"/>
          <w:szCs w:val="24"/>
        </w:rPr>
        <w:t xml:space="preserve">Mokyklos veiklos įsivertinimo efektyvumo pažanga. </w:t>
      </w:r>
    </w:p>
    <w:p w:rsidR="00E91FE7" w:rsidRPr="00023B7D" w:rsidRDefault="00E91FE7" w:rsidP="00E91FE7">
      <w:pPr>
        <w:spacing w:line="360" w:lineRule="auto"/>
        <w:ind w:firstLine="1296"/>
        <w:jc w:val="both"/>
        <w:rPr>
          <w:rFonts w:eastAsia="Calibri"/>
          <w:bCs/>
          <w:sz w:val="24"/>
          <w:szCs w:val="24"/>
        </w:rPr>
      </w:pPr>
      <w:r w:rsidRPr="00023B7D">
        <w:rPr>
          <w:rFonts w:eastAsia="Calibri"/>
          <w:bCs/>
          <w:sz w:val="24"/>
          <w:szCs w:val="24"/>
        </w:rPr>
        <w:t>Mokyklos veiklos įsivertinimui atlikti naudota ,,Mokyklos, įgyvendinančios bendrojo ugdymo programą, veiklos kokybės įsivertinimo metodika. 2016‘‘. Stipriausias veiklos aspektas – vertinimas ugdymui (mokiniams aiškūs vertinimo kriterijai, didelė vertinimo įvairovė bei pažangą skatina</w:t>
      </w:r>
      <w:r>
        <w:rPr>
          <w:rFonts w:eastAsia="Calibri"/>
          <w:bCs/>
          <w:sz w:val="24"/>
          <w:szCs w:val="24"/>
        </w:rPr>
        <w:t>n</w:t>
      </w:r>
      <w:r w:rsidRPr="00023B7D">
        <w:rPr>
          <w:rFonts w:eastAsia="Calibri"/>
          <w:bCs/>
          <w:sz w:val="24"/>
          <w:szCs w:val="24"/>
        </w:rPr>
        <w:t>tis ryšys) (4); silpniausias – asmenybės tapsmas (gyvenimo planavimas, socialinė branda) (3,2, prieš metus buvo 2,9).</w:t>
      </w:r>
    </w:p>
    <w:p w:rsidR="00E91FE7" w:rsidRPr="00023B7D" w:rsidRDefault="00E91FE7" w:rsidP="00E91FE7">
      <w:pPr>
        <w:spacing w:line="360" w:lineRule="auto"/>
        <w:ind w:firstLine="1296"/>
        <w:jc w:val="both"/>
        <w:rPr>
          <w:rFonts w:eastAsia="Calibri"/>
          <w:bCs/>
          <w:sz w:val="24"/>
          <w:szCs w:val="24"/>
        </w:rPr>
      </w:pPr>
      <w:r w:rsidRPr="00023B7D">
        <w:rPr>
          <w:rFonts w:eastAsia="Calibri"/>
          <w:bCs/>
          <w:sz w:val="24"/>
          <w:szCs w:val="24"/>
        </w:rPr>
        <w:t>Mokyklos veiklos įsi</w:t>
      </w:r>
      <w:r>
        <w:rPr>
          <w:rFonts w:eastAsia="Calibri"/>
          <w:bCs/>
          <w:sz w:val="24"/>
          <w:szCs w:val="24"/>
        </w:rPr>
        <w:t>vertinimo apklausose dalyvavo 30</w:t>
      </w:r>
      <w:r w:rsidRPr="00023B7D">
        <w:rPr>
          <w:rFonts w:eastAsia="Calibri"/>
          <w:bCs/>
          <w:sz w:val="24"/>
          <w:szCs w:val="24"/>
        </w:rPr>
        <w:t xml:space="preserve"> </w:t>
      </w:r>
      <w:proofErr w:type="spellStart"/>
      <w:r w:rsidRPr="00023B7D">
        <w:rPr>
          <w:rFonts w:eastAsia="Calibri"/>
          <w:bCs/>
          <w:sz w:val="24"/>
          <w:szCs w:val="24"/>
        </w:rPr>
        <w:t>proc</w:t>
      </w:r>
      <w:proofErr w:type="spellEnd"/>
      <w:r w:rsidRPr="00023B7D">
        <w:rPr>
          <w:rFonts w:eastAsia="Calibri"/>
          <w:bCs/>
          <w:sz w:val="24"/>
          <w:szCs w:val="24"/>
        </w:rPr>
        <w:t>.</w:t>
      </w:r>
      <w:r>
        <w:rPr>
          <w:rFonts w:eastAsia="Calibri"/>
          <w:bCs/>
          <w:sz w:val="24"/>
          <w:szCs w:val="24"/>
        </w:rPr>
        <w:t xml:space="preserve"> mokinių, 38 </w:t>
      </w:r>
      <w:proofErr w:type="spellStart"/>
      <w:r>
        <w:rPr>
          <w:rFonts w:eastAsia="Calibri"/>
          <w:bCs/>
          <w:sz w:val="24"/>
          <w:szCs w:val="24"/>
        </w:rPr>
        <w:t>proc</w:t>
      </w:r>
      <w:proofErr w:type="spellEnd"/>
      <w:r>
        <w:rPr>
          <w:rFonts w:eastAsia="Calibri"/>
          <w:bCs/>
          <w:sz w:val="24"/>
          <w:szCs w:val="24"/>
        </w:rPr>
        <w:t>. mokinių tėvų, 50</w:t>
      </w:r>
      <w:r w:rsidRPr="00023B7D">
        <w:rPr>
          <w:rFonts w:eastAsia="Calibri"/>
          <w:bCs/>
          <w:sz w:val="24"/>
          <w:szCs w:val="24"/>
        </w:rPr>
        <w:t xml:space="preserve"> </w:t>
      </w:r>
      <w:proofErr w:type="spellStart"/>
      <w:r w:rsidRPr="00023B7D">
        <w:rPr>
          <w:rFonts w:eastAsia="Calibri"/>
          <w:bCs/>
          <w:sz w:val="24"/>
          <w:szCs w:val="24"/>
        </w:rPr>
        <w:t>proc</w:t>
      </w:r>
      <w:proofErr w:type="spellEnd"/>
      <w:r w:rsidRPr="00023B7D">
        <w:rPr>
          <w:rFonts w:eastAsia="Calibri"/>
          <w:bCs/>
          <w:sz w:val="24"/>
          <w:szCs w:val="24"/>
        </w:rPr>
        <w:t>. mokytojų.</w:t>
      </w:r>
    </w:p>
    <w:p w:rsidR="00E91FE7" w:rsidRPr="00023B7D" w:rsidRDefault="00E91FE7" w:rsidP="00E91FE7">
      <w:pPr>
        <w:spacing w:line="360" w:lineRule="auto"/>
        <w:ind w:firstLine="1296"/>
        <w:jc w:val="both"/>
        <w:rPr>
          <w:rFonts w:eastAsia="Calibri"/>
          <w:bCs/>
          <w:sz w:val="24"/>
          <w:szCs w:val="24"/>
        </w:rPr>
      </w:pPr>
      <w:r w:rsidRPr="00023B7D">
        <w:rPr>
          <w:rFonts w:eastAsia="Calibri"/>
          <w:bCs/>
          <w:sz w:val="24"/>
          <w:szCs w:val="24"/>
        </w:rPr>
        <w:t>Mokyklos veiklos įsivertinimo efektyvumo pažanga, jos pokyčiai: įsivertinimas padėjo sukonkretinti metų veiklos plano tikslus ir uždavinius, pakoreguoti kai kurias veiklos plano priemones.</w:t>
      </w:r>
    </w:p>
    <w:p w:rsidR="00E91FE7" w:rsidRPr="00023B7D" w:rsidRDefault="00E91FE7" w:rsidP="00E91FE7">
      <w:pPr>
        <w:spacing w:line="360" w:lineRule="auto"/>
        <w:ind w:firstLine="1296"/>
        <w:jc w:val="both"/>
        <w:rPr>
          <w:rFonts w:eastAsia="Calibri"/>
          <w:bCs/>
          <w:sz w:val="24"/>
          <w:szCs w:val="24"/>
        </w:rPr>
      </w:pPr>
      <w:r w:rsidRPr="00023B7D">
        <w:rPr>
          <w:rFonts w:eastAsia="Calibri"/>
          <w:bCs/>
          <w:sz w:val="24"/>
          <w:szCs w:val="24"/>
        </w:rPr>
        <w:t xml:space="preserve">Mokytojų ir vadovų lyderystės bei kompetencijų pažanga. </w:t>
      </w:r>
    </w:p>
    <w:p w:rsidR="00E91FE7" w:rsidRPr="00916E34" w:rsidRDefault="00E91FE7" w:rsidP="00E91FE7">
      <w:pPr>
        <w:spacing w:line="360" w:lineRule="auto"/>
        <w:ind w:firstLine="1296"/>
        <w:jc w:val="both"/>
        <w:rPr>
          <w:rFonts w:eastAsia="Calibri"/>
          <w:bCs/>
          <w:sz w:val="24"/>
          <w:szCs w:val="24"/>
        </w:rPr>
      </w:pPr>
      <w:r>
        <w:rPr>
          <w:rFonts w:eastAsia="Calibri"/>
          <w:bCs/>
          <w:sz w:val="24"/>
          <w:szCs w:val="24"/>
        </w:rPr>
        <w:t>2 mokytojai (10</w:t>
      </w:r>
      <w:r w:rsidRPr="0094212B">
        <w:rPr>
          <w:rFonts w:eastAsia="Calibri"/>
          <w:bCs/>
          <w:sz w:val="24"/>
          <w:szCs w:val="24"/>
        </w:rPr>
        <w:t xml:space="preserve"> </w:t>
      </w:r>
      <w:proofErr w:type="spellStart"/>
      <w:r w:rsidRPr="0094212B">
        <w:rPr>
          <w:rFonts w:eastAsia="Calibri"/>
          <w:bCs/>
          <w:sz w:val="24"/>
          <w:szCs w:val="24"/>
        </w:rPr>
        <w:t>proc</w:t>
      </w:r>
      <w:proofErr w:type="spellEnd"/>
      <w:r w:rsidRPr="0094212B">
        <w:rPr>
          <w:rFonts w:eastAsia="Calibri"/>
          <w:bCs/>
          <w:sz w:val="24"/>
          <w:szCs w:val="24"/>
        </w:rPr>
        <w:t>.) s</w:t>
      </w:r>
      <w:r>
        <w:rPr>
          <w:rFonts w:eastAsia="Calibri"/>
          <w:bCs/>
          <w:sz w:val="24"/>
          <w:szCs w:val="24"/>
        </w:rPr>
        <w:t>kleidė patirtį savivaldybėje.  1 mokytojas (5</w:t>
      </w:r>
      <w:r w:rsidRPr="0094212B">
        <w:rPr>
          <w:rFonts w:eastAsia="Calibri"/>
          <w:bCs/>
          <w:sz w:val="24"/>
          <w:szCs w:val="24"/>
        </w:rPr>
        <w:t xml:space="preserve"> </w:t>
      </w:r>
      <w:proofErr w:type="spellStart"/>
      <w:r w:rsidRPr="0094212B">
        <w:rPr>
          <w:rFonts w:eastAsia="Calibri"/>
          <w:bCs/>
          <w:sz w:val="24"/>
          <w:szCs w:val="24"/>
        </w:rPr>
        <w:t>proc</w:t>
      </w:r>
      <w:proofErr w:type="spellEnd"/>
      <w:r w:rsidRPr="0094212B">
        <w:rPr>
          <w:rFonts w:eastAsia="Calibri"/>
          <w:bCs/>
          <w:sz w:val="24"/>
          <w:szCs w:val="24"/>
        </w:rPr>
        <w:t xml:space="preserve">.) skleidė patirtį respublikoje. 90 </w:t>
      </w:r>
      <w:proofErr w:type="spellStart"/>
      <w:r w:rsidRPr="0094212B">
        <w:rPr>
          <w:rFonts w:eastAsia="Calibri"/>
          <w:bCs/>
          <w:sz w:val="24"/>
          <w:szCs w:val="24"/>
        </w:rPr>
        <w:t>proc</w:t>
      </w:r>
      <w:proofErr w:type="spellEnd"/>
      <w:r w:rsidRPr="0094212B">
        <w:rPr>
          <w:rFonts w:eastAsia="Calibri"/>
          <w:bCs/>
          <w:sz w:val="24"/>
          <w:szCs w:val="24"/>
        </w:rPr>
        <w:t xml:space="preserve">. mokytojų geba stebėti ir identifikuoti individualią mokinio pažangą. 10 mokytojų (50 </w:t>
      </w:r>
      <w:proofErr w:type="spellStart"/>
      <w:r w:rsidRPr="0094212B">
        <w:rPr>
          <w:rFonts w:eastAsia="Calibri"/>
          <w:bCs/>
          <w:sz w:val="24"/>
          <w:szCs w:val="24"/>
        </w:rPr>
        <w:t>proc</w:t>
      </w:r>
      <w:proofErr w:type="spellEnd"/>
      <w:r w:rsidRPr="0094212B">
        <w:rPr>
          <w:rFonts w:eastAsia="Calibri"/>
          <w:bCs/>
          <w:sz w:val="24"/>
          <w:szCs w:val="24"/>
        </w:rPr>
        <w:t>.) naudoja IQES įsivertinimo instrumentus savo veiklos veiksmingumui įvertinti.</w:t>
      </w:r>
    </w:p>
    <w:p w:rsidR="00E91FE7" w:rsidRPr="00916E34" w:rsidRDefault="00E91FE7" w:rsidP="00E91FE7">
      <w:pPr>
        <w:spacing w:line="360" w:lineRule="auto"/>
        <w:ind w:firstLine="1296"/>
        <w:jc w:val="both"/>
        <w:rPr>
          <w:rFonts w:eastAsia="Calibri"/>
          <w:bCs/>
          <w:sz w:val="24"/>
          <w:szCs w:val="24"/>
        </w:rPr>
      </w:pPr>
      <w:r w:rsidRPr="00916E34">
        <w:rPr>
          <w:rFonts w:eastAsia="Calibri"/>
          <w:bCs/>
          <w:sz w:val="24"/>
          <w:szCs w:val="24"/>
        </w:rPr>
        <w:t xml:space="preserve">Vienas mokytojas kvalifikaciją tobulino per metus vidutiniškai 32 </w:t>
      </w:r>
      <w:proofErr w:type="spellStart"/>
      <w:r w:rsidRPr="00916E34">
        <w:rPr>
          <w:rFonts w:eastAsia="Calibri"/>
          <w:bCs/>
          <w:sz w:val="24"/>
          <w:szCs w:val="24"/>
        </w:rPr>
        <w:t>val</w:t>
      </w:r>
      <w:proofErr w:type="spellEnd"/>
      <w:r w:rsidRPr="00916E34">
        <w:rPr>
          <w:rFonts w:eastAsia="Calibri"/>
          <w:bCs/>
          <w:sz w:val="24"/>
          <w:szCs w:val="24"/>
        </w:rPr>
        <w:t xml:space="preserve">. </w:t>
      </w:r>
    </w:p>
    <w:p w:rsidR="00E91FE7" w:rsidRPr="00023B7D" w:rsidRDefault="00E91FE7" w:rsidP="00E91FE7">
      <w:pPr>
        <w:spacing w:line="360" w:lineRule="auto"/>
        <w:ind w:firstLine="1296"/>
        <w:jc w:val="both"/>
        <w:rPr>
          <w:rFonts w:eastAsia="Calibri"/>
          <w:bCs/>
          <w:sz w:val="24"/>
          <w:szCs w:val="24"/>
        </w:rPr>
      </w:pPr>
      <w:r w:rsidRPr="00023B7D">
        <w:rPr>
          <w:rFonts w:eastAsia="Calibri"/>
          <w:bCs/>
          <w:sz w:val="24"/>
          <w:szCs w:val="24"/>
        </w:rPr>
        <w:t xml:space="preserve">Mokytojų veikla savivaldybės lygmens darbo </w:t>
      </w:r>
      <w:r>
        <w:rPr>
          <w:rFonts w:eastAsia="Calibri"/>
          <w:bCs/>
          <w:sz w:val="24"/>
          <w:szCs w:val="24"/>
        </w:rPr>
        <w:t>grupėse, komisijose: dalyvavo 14</w:t>
      </w:r>
      <w:r w:rsidRPr="00023B7D">
        <w:rPr>
          <w:rFonts w:eastAsia="Calibri"/>
          <w:bCs/>
          <w:sz w:val="24"/>
          <w:szCs w:val="24"/>
        </w:rPr>
        <w:t xml:space="preserve"> mokytojų, iš jų standartizuotų testų vertinimo komisijose – 6, olimpiadų vertinimo komisijose – 4, VEB vykdymo komisijose – 4 mokytojai. </w:t>
      </w:r>
    </w:p>
    <w:p w:rsidR="00E91FE7" w:rsidRPr="00023B7D" w:rsidRDefault="00E91FE7" w:rsidP="00E91FE7">
      <w:pPr>
        <w:spacing w:line="360" w:lineRule="auto"/>
        <w:ind w:firstLine="1296"/>
        <w:jc w:val="both"/>
        <w:rPr>
          <w:rFonts w:eastAsia="Calibri"/>
          <w:bCs/>
          <w:sz w:val="24"/>
          <w:szCs w:val="24"/>
        </w:rPr>
      </w:pPr>
      <w:r w:rsidRPr="00023B7D">
        <w:rPr>
          <w:rFonts w:eastAsia="Calibri"/>
          <w:bCs/>
          <w:sz w:val="24"/>
          <w:szCs w:val="24"/>
        </w:rPr>
        <w:t>Mokytojų inovacijos, idėjos, iniciatyvos: du mokytojai parengė 3 mokinius respublikiniams konkursams. Du mokiniai dalyvavo ir tapo laureatais tyrėjų konkurse ,,Mano žvilgsnis į supantį pasaulį“, vienas mokinys dalyvavo ir nugalėjo šalies Lietuvių Kalbos Kengūros lyderių ture</w:t>
      </w:r>
      <w:r w:rsidRPr="009B13C9">
        <w:rPr>
          <w:rFonts w:eastAsia="Calibri"/>
          <w:bCs/>
          <w:color w:val="002060"/>
          <w:sz w:val="24"/>
          <w:szCs w:val="24"/>
        </w:rPr>
        <w:t xml:space="preserve">. </w:t>
      </w:r>
      <w:r w:rsidRPr="00023B7D">
        <w:rPr>
          <w:rFonts w:eastAsia="Calibri"/>
          <w:bCs/>
          <w:sz w:val="24"/>
          <w:szCs w:val="24"/>
        </w:rPr>
        <w:t>Keturiolika vaikų dalyvavo ,,Žaliosios olimpiados“ pusfinalio etape ir buvo pakviesti į finalinį konkursą.</w:t>
      </w:r>
    </w:p>
    <w:p w:rsidR="00E91FE7" w:rsidRPr="00023B7D" w:rsidRDefault="00E91FE7" w:rsidP="00E91FE7">
      <w:pPr>
        <w:spacing w:line="360" w:lineRule="auto"/>
        <w:ind w:firstLine="1296"/>
        <w:jc w:val="both"/>
        <w:rPr>
          <w:rFonts w:eastAsia="Calibri"/>
          <w:bCs/>
          <w:sz w:val="24"/>
          <w:szCs w:val="24"/>
        </w:rPr>
      </w:pPr>
      <w:r w:rsidRPr="00023B7D">
        <w:rPr>
          <w:rFonts w:eastAsia="Calibri"/>
          <w:bCs/>
          <w:sz w:val="24"/>
          <w:szCs w:val="24"/>
        </w:rPr>
        <w:t>Mokyklos vadovas skleidė patirtį savivaldybėje ir respublikoje.</w:t>
      </w:r>
    </w:p>
    <w:p w:rsidR="00E91FE7" w:rsidRPr="009B13C9" w:rsidRDefault="00E91FE7" w:rsidP="00E91FE7">
      <w:pPr>
        <w:spacing w:line="360" w:lineRule="auto"/>
        <w:ind w:firstLine="1296"/>
        <w:jc w:val="both"/>
        <w:rPr>
          <w:rFonts w:eastAsia="Calibri"/>
          <w:bCs/>
          <w:color w:val="002060"/>
          <w:sz w:val="24"/>
          <w:szCs w:val="24"/>
        </w:rPr>
      </w:pPr>
      <w:r w:rsidRPr="00E9076C">
        <w:rPr>
          <w:rFonts w:eastAsia="Calibri"/>
          <w:bCs/>
          <w:sz w:val="24"/>
          <w:szCs w:val="24"/>
        </w:rPr>
        <w:t>Vidutinis kvalifikacijos tobulinimo valandų skaičiu</w:t>
      </w:r>
      <w:r>
        <w:rPr>
          <w:rFonts w:eastAsia="Calibri"/>
          <w:bCs/>
          <w:sz w:val="24"/>
          <w:szCs w:val="24"/>
        </w:rPr>
        <w:t>s, tenkantis vadovui – 38</w:t>
      </w:r>
      <w:r w:rsidRPr="00E9076C">
        <w:rPr>
          <w:rFonts w:eastAsia="Calibri"/>
          <w:bCs/>
          <w:sz w:val="24"/>
          <w:szCs w:val="24"/>
        </w:rPr>
        <w:t xml:space="preserve"> </w:t>
      </w:r>
      <w:proofErr w:type="spellStart"/>
      <w:r w:rsidRPr="00E9076C">
        <w:rPr>
          <w:rFonts w:eastAsia="Calibri"/>
          <w:bCs/>
          <w:sz w:val="24"/>
          <w:szCs w:val="24"/>
        </w:rPr>
        <w:t>val</w:t>
      </w:r>
      <w:proofErr w:type="spellEnd"/>
      <w:r w:rsidRPr="009B13C9">
        <w:rPr>
          <w:rFonts w:eastAsia="Calibri"/>
          <w:bCs/>
          <w:color w:val="002060"/>
          <w:sz w:val="24"/>
          <w:szCs w:val="24"/>
        </w:rPr>
        <w:t xml:space="preserve">. </w:t>
      </w:r>
    </w:p>
    <w:p w:rsidR="00E91FE7" w:rsidRPr="00FE579D" w:rsidRDefault="00E91FE7" w:rsidP="00E91FE7">
      <w:pPr>
        <w:spacing w:line="360" w:lineRule="auto"/>
        <w:ind w:firstLine="1296"/>
        <w:jc w:val="both"/>
        <w:rPr>
          <w:rFonts w:eastAsia="Calibri"/>
          <w:bCs/>
          <w:sz w:val="24"/>
          <w:szCs w:val="24"/>
        </w:rPr>
      </w:pPr>
      <w:r w:rsidRPr="00FE579D">
        <w:rPr>
          <w:rFonts w:eastAsia="Calibri"/>
          <w:bCs/>
          <w:sz w:val="24"/>
          <w:szCs w:val="24"/>
        </w:rPr>
        <w:t xml:space="preserve">Vadovų pagalbos mokytojui ir </w:t>
      </w:r>
      <w:proofErr w:type="spellStart"/>
      <w:r w:rsidRPr="00FE579D">
        <w:rPr>
          <w:rFonts w:eastAsia="Calibri"/>
          <w:bCs/>
          <w:sz w:val="24"/>
          <w:szCs w:val="24"/>
        </w:rPr>
        <w:t>stebėsenos</w:t>
      </w:r>
      <w:proofErr w:type="spellEnd"/>
      <w:r w:rsidRPr="00FE579D">
        <w:rPr>
          <w:rFonts w:eastAsia="Calibri"/>
          <w:bCs/>
          <w:sz w:val="24"/>
          <w:szCs w:val="24"/>
        </w:rPr>
        <w:t xml:space="preserve"> sistemos kūrimas. </w:t>
      </w:r>
    </w:p>
    <w:p w:rsidR="00E91FE7" w:rsidRPr="007F377A" w:rsidRDefault="00E91FE7" w:rsidP="00E91FE7">
      <w:pPr>
        <w:spacing w:line="360" w:lineRule="auto"/>
        <w:ind w:firstLine="1296"/>
        <w:jc w:val="both"/>
        <w:rPr>
          <w:rFonts w:eastAsia="Calibri"/>
          <w:b/>
          <w:bCs/>
          <w:color w:val="FF0000"/>
          <w:sz w:val="24"/>
          <w:szCs w:val="24"/>
        </w:rPr>
      </w:pPr>
      <w:r w:rsidRPr="00FE579D">
        <w:rPr>
          <w:rFonts w:eastAsia="Calibri"/>
          <w:bCs/>
          <w:sz w:val="24"/>
          <w:szCs w:val="24"/>
        </w:rPr>
        <w:t xml:space="preserve">Švietimo </w:t>
      </w:r>
      <w:proofErr w:type="spellStart"/>
      <w:r w:rsidRPr="00FE579D">
        <w:rPr>
          <w:rFonts w:eastAsia="Calibri"/>
          <w:bCs/>
          <w:sz w:val="24"/>
          <w:szCs w:val="24"/>
        </w:rPr>
        <w:t>stebėsena</w:t>
      </w:r>
      <w:proofErr w:type="spellEnd"/>
      <w:r w:rsidRPr="00FE579D">
        <w:rPr>
          <w:rFonts w:eastAsia="Calibri"/>
          <w:bCs/>
          <w:sz w:val="24"/>
          <w:szCs w:val="24"/>
        </w:rPr>
        <w:t xml:space="preserve"> mokykloje vykdoma pagal direktoriaus įsakymu patvirtintus </w:t>
      </w:r>
      <w:proofErr w:type="spellStart"/>
      <w:r w:rsidRPr="00FE579D">
        <w:rPr>
          <w:rFonts w:eastAsia="Calibri"/>
          <w:bCs/>
          <w:sz w:val="24"/>
          <w:szCs w:val="24"/>
        </w:rPr>
        <w:t>stebėsenos</w:t>
      </w:r>
      <w:proofErr w:type="spellEnd"/>
      <w:r w:rsidRPr="00FE579D">
        <w:rPr>
          <w:rFonts w:eastAsia="Calibri"/>
          <w:bCs/>
          <w:sz w:val="24"/>
          <w:szCs w:val="24"/>
        </w:rPr>
        <w:t xml:space="preserve"> rodiklius. Ugdymo priežiūra buvo vykdoma atsižvelgiant į strateginio plano bei metinio plano tikslus ir uždavinius. Pamokų stebėjimo temos ir tikslai skelbiami mėnesio plane. Stebėtos </w:t>
      </w:r>
      <w:r w:rsidRPr="00FE579D">
        <w:rPr>
          <w:rFonts w:eastAsia="Calibri"/>
          <w:bCs/>
          <w:sz w:val="24"/>
          <w:szCs w:val="24"/>
        </w:rPr>
        <w:lastRenderedPageBreak/>
        <w:t>pamokos sistemingai aptariamos Mokytojų tarybos posėdžiuose: analizuojamos stipriosios ir silpnosios pusės; nepavykus įgyvendinti užsibrėžto tikslo, mažinama tikslo ir uždavinio apimtis, konkretinamas atlikimo terminas. Mokytojai sistemingai pristato kolegoms gerąją patirtį, kaip tobulinama pamokos struktūra, kaip stebima, fiksuojama ir vertinama pažanga, koks pažangos poveikio dydis. Kas trimestrą analizuojami pažangumo rezultatai lyginami su tos pačios klasės praeitų metų rezultatais, standartizuotų testų rezultatais, fiksuojami pokyčiai, numatomos spragų taisymo priemonės.</w:t>
      </w:r>
      <w:r w:rsidRPr="00FE579D">
        <w:rPr>
          <w:sz w:val="24"/>
          <w:szCs w:val="24"/>
        </w:rPr>
        <w:t xml:space="preserve"> Pažangos stebėjimas ir vertinimas padeda pamatyti kiekvieno mokinio pastangas. </w:t>
      </w:r>
    </w:p>
    <w:p w:rsidR="00E91FE7" w:rsidRPr="00244531" w:rsidRDefault="00E91FE7" w:rsidP="00E91FE7">
      <w:pPr>
        <w:spacing w:line="360" w:lineRule="auto"/>
        <w:ind w:firstLine="1296"/>
        <w:jc w:val="both"/>
        <w:rPr>
          <w:rFonts w:eastAsia="Calibri"/>
          <w:bCs/>
          <w:sz w:val="24"/>
          <w:szCs w:val="24"/>
        </w:rPr>
      </w:pPr>
      <w:r w:rsidRPr="00244531">
        <w:rPr>
          <w:rFonts w:eastAsia="Calibri"/>
          <w:bCs/>
          <w:sz w:val="24"/>
          <w:szCs w:val="24"/>
        </w:rPr>
        <w:t xml:space="preserve">Įgyvendintų metiniame veiklos plane numatytų priemonių dalis siekia 90 </w:t>
      </w:r>
      <w:proofErr w:type="spellStart"/>
      <w:r w:rsidRPr="00244531">
        <w:rPr>
          <w:rFonts w:eastAsia="Calibri"/>
          <w:bCs/>
          <w:sz w:val="24"/>
          <w:szCs w:val="24"/>
        </w:rPr>
        <w:t>proc</w:t>
      </w:r>
      <w:proofErr w:type="spellEnd"/>
      <w:r w:rsidRPr="00244531">
        <w:rPr>
          <w:rFonts w:eastAsia="Calibri"/>
          <w:bCs/>
          <w:sz w:val="24"/>
          <w:szCs w:val="24"/>
        </w:rPr>
        <w:t>.</w:t>
      </w:r>
    </w:p>
    <w:p w:rsidR="00E91FE7" w:rsidRPr="00244531" w:rsidRDefault="00E91FE7" w:rsidP="00E91FE7">
      <w:pPr>
        <w:spacing w:line="360" w:lineRule="auto"/>
        <w:ind w:firstLine="1296"/>
        <w:jc w:val="both"/>
        <w:rPr>
          <w:rFonts w:eastAsia="Calibri"/>
          <w:bCs/>
          <w:sz w:val="24"/>
          <w:szCs w:val="24"/>
        </w:rPr>
      </w:pPr>
      <w:r w:rsidRPr="00244531">
        <w:rPr>
          <w:rFonts w:eastAsia="Calibri"/>
          <w:bCs/>
          <w:sz w:val="24"/>
          <w:szCs w:val="24"/>
        </w:rPr>
        <w:t>Mokykloje veikia 3 darbo komandos, kurių veikla darė įtaką mokyklos pažangai.</w:t>
      </w:r>
    </w:p>
    <w:p w:rsidR="00E91FE7" w:rsidRPr="00244531" w:rsidRDefault="00E91FE7" w:rsidP="00E91FE7">
      <w:pPr>
        <w:spacing w:line="360" w:lineRule="auto"/>
        <w:ind w:firstLine="1296"/>
        <w:jc w:val="both"/>
        <w:rPr>
          <w:rFonts w:eastAsia="Calibri"/>
          <w:bCs/>
          <w:sz w:val="24"/>
          <w:szCs w:val="24"/>
        </w:rPr>
      </w:pPr>
      <w:r w:rsidRPr="00244531">
        <w:rPr>
          <w:rFonts w:eastAsia="Calibri"/>
          <w:bCs/>
          <w:sz w:val="24"/>
          <w:szCs w:val="24"/>
        </w:rPr>
        <w:t xml:space="preserve">Toliau prioritetas teikiamas IKT tiksliniam naudojimui: 3D klasės aplinkų įvaldymui, interaktyvių kubų naudojimui, kompiuterinės įrangos atnaujinimui. Išnaudojamos </w:t>
      </w:r>
      <w:proofErr w:type="spellStart"/>
      <w:r w:rsidRPr="00244531">
        <w:rPr>
          <w:rFonts w:eastAsia="Calibri"/>
          <w:bCs/>
          <w:sz w:val="24"/>
          <w:szCs w:val="24"/>
        </w:rPr>
        <w:t>suskaitmenintos</w:t>
      </w:r>
      <w:proofErr w:type="spellEnd"/>
      <w:r w:rsidRPr="00244531">
        <w:rPr>
          <w:rFonts w:eastAsia="Calibri"/>
          <w:bCs/>
          <w:sz w:val="24"/>
          <w:szCs w:val="24"/>
        </w:rPr>
        <w:t xml:space="preserve"> erdvės ugdymo procese, naudojant mokyklos interneto bevielį ryšį ir išmaniuosius telefonus. Tai viena iš strategijos dalių įgyvendinant mokyklos viziją ir filosofiją.</w:t>
      </w:r>
    </w:p>
    <w:p w:rsidR="00E91FE7" w:rsidRPr="00D606C3" w:rsidRDefault="00E91FE7" w:rsidP="00E91FE7">
      <w:pPr>
        <w:spacing w:line="360" w:lineRule="auto"/>
        <w:ind w:firstLine="1296"/>
        <w:jc w:val="both"/>
        <w:rPr>
          <w:rFonts w:eastAsia="Calibri"/>
          <w:bCs/>
          <w:sz w:val="24"/>
          <w:szCs w:val="24"/>
        </w:rPr>
      </w:pPr>
      <w:r w:rsidRPr="00D606C3">
        <w:rPr>
          <w:rFonts w:eastAsia="Calibri"/>
          <w:bCs/>
          <w:sz w:val="24"/>
          <w:szCs w:val="24"/>
        </w:rPr>
        <w:t xml:space="preserve">Išskirtinės mokyklos patirtys, sėkmės. </w:t>
      </w:r>
    </w:p>
    <w:p w:rsidR="00E91FE7" w:rsidRPr="00D606C3" w:rsidRDefault="00E91FE7" w:rsidP="00E91FE7">
      <w:pPr>
        <w:spacing w:line="360" w:lineRule="auto"/>
        <w:ind w:firstLine="1296"/>
        <w:jc w:val="both"/>
        <w:rPr>
          <w:rFonts w:eastAsia="Calibri"/>
          <w:bCs/>
          <w:sz w:val="24"/>
          <w:szCs w:val="24"/>
        </w:rPr>
      </w:pPr>
      <w:r w:rsidRPr="00D606C3">
        <w:rPr>
          <w:rFonts w:eastAsia="Calibri"/>
          <w:bCs/>
          <w:sz w:val="24"/>
          <w:szCs w:val="24"/>
        </w:rPr>
        <w:t xml:space="preserve">Sėkmingai išnaudojamos botanikos sodo galimybės organizuojant rajono 1–6 klasių mokinių gamtos pažinimo konkursą, kuriame dalyvauja ir aplinkinių rajonų mokiniai. Tėvų (globėjų) organizuota akcija ,,Padovanok mokyklai gėlę“ </w:t>
      </w:r>
      <w:r>
        <w:rPr>
          <w:rFonts w:eastAsia="Calibri"/>
          <w:bCs/>
          <w:sz w:val="24"/>
          <w:szCs w:val="24"/>
        </w:rPr>
        <w:t>sulaukia populiarumo, įtraukia</w:t>
      </w:r>
      <w:r w:rsidRPr="00D606C3">
        <w:rPr>
          <w:rFonts w:eastAsia="Calibri"/>
          <w:bCs/>
          <w:sz w:val="24"/>
          <w:szCs w:val="24"/>
        </w:rPr>
        <w:t xml:space="preserve"> ir kit</w:t>
      </w:r>
      <w:r>
        <w:rPr>
          <w:rFonts w:eastAsia="Calibri"/>
          <w:bCs/>
          <w:sz w:val="24"/>
          <w:szCs w:val="24"/>
        </w:rPr>
        <w:t>us Traupio bendruomenės narius</w:t>
      </w:r>
      <w:r w:rsidRPr="00D606C3">
        <w:rPr>
          <w:rFonts w:eastAsia="Calibri"/>
          <w:bCs/>
          <w:sz w:val="24"/>
          <w:szCs w:val="24"/>
        </w:rPr>
        <w:t>.  Botanikos sodas – didžiausia edukacinė erdvė biologijos ir gamtos pažinimo pamokoms. Jame kuriamos ir sėkmingai išnaudojamos</w:t>
      </w:r>
      <w:r>
        <w:rPr>
          <w:rFonts w:eastAsia="Calibri"/>
          <w:bCs/>
          <w:sz w:val="24"/>
          <w:szCs w:val="24"/>
        </w:rPr>
        <w:t xml:space="preserve"> </w:t>
      </w:r>
      <w:r w:rsidRPr="00D606C3">
        <w:rPr>
          <w:rFonts w:eastAsia="Calibri"/>
          <w:bCs/>
          <w:sz w:val="24"/>
          <w:szCs w:val="24"/>
        </w:rPr>
        <w:t>kitų mokomųjų dalykų edukacin</w:t>
      </w:r>
      <w:r>
        <w:rPr>
          <w:rFonts w:eastAsia="Calibri"/>
          <w:bCs/>
          <w:sz w:val="24"/>
          <w:szCs w:val="24"/>
        </w:rPr>
        <w:t xml:space="preserve">ės erdvės. Mokykla atrinkta kandidate į STEAM tinklo narius. STEAM veikla buvo vykdoma visus metus. 2020 </w:t>
      </w:r>
      <w:proofErr w:type="spellStart"/>
      <w:r>
        <w:rPr>
          <w:rFonts w:eastAsia="Calibri"/>
          <w:bCs/>
          <w:sz w:val="24"/>
          <w:szCs w:val="24"/>
        </w:rPr>
        <w:t>m</w:t>
      </w:r>
      <w:proofErr w:type="spellEnd"/>
      <w:r>
        <w:rPr>
          <w:rFonts w:eastAsia="Calibri"/>
          <w:bCs/>
          <w:sz w:val="24"/>
          <w:szCs w:val="24"/>
        </w:rPr>
        <w:t>. pradžioje mokykla tapo STEAM tinklo nariu.</w:t>
      </w:r>
    </w:p>
    <w:p w:rsidR="00E91FE7" w:rsidRPr="004C4951" w:rsidRDefault="00E91FE7" w:rsidP="00E91FE7">
      <w:pPr>
        <w:ind w:firstLine="1296"/>
        <w:jc w:val="center"/>
        <w:rPr>
          <w:rFonts w:eastAsia="Calibri"/>
          <w:b/>
          <w:color w:val="000000"/>
          <w:sz w:val="24"/>
          <w:szCs w:val="24"/>
        </w:rPr>
      </w:pPr>
      <w:r w:rsidRPr="004C4951">
        <w:rPr>
          <w:rFonts w:eastAsia="Calibri"/>
          <w:b/>
          <w:color w:val="000000"/>
          <w:sz w:val="24"/>
          <w:szCs w:val="24"/>
        </w:rPr>
        <w:t>III SKYRIUS</w:t>
      </w:r>
    </w:p>
    <w:p w:rsidR="00E91FE7" w:rsidRDefault="00E91FE7" w:rsidP="00E91FE7">
      <w:pPr>
        <w:ind w:firstLine="1296"/>
        <w:jc w:val="center"/>
        <w:rPr>
          <w:rFonts w:eastAsia="Calibri"/>
          <w:b/>
          <w:color w:val="000000"/>
          <w:sz w:val="24"/>
          <w:szCs w:val="24"/>
        </w:rPr>
      </w:pPr>
      <w:r w:rsidRPr="004C4951">
        <w:rPr>
          <w:rFonts w:eastAsia="Calibri"/>
          <w:b/>
          <w:color w:val="000000"/>
          <w:sz w:val="24"/>
          <w:szCs w:val="24"/>
        </w:rPr>
        <w:t>VEIKLOS REZULTATŲ LYGINAMOJI ANALIZĖ</w:t>
      </w:r>
    </w:p>
    <w:p w:rsidR="00E91FE7" w:rsidRPr="004C4951" w:rsidRDefault="00E91FE7" w:rsidP="00E91FE7">
      <w:pPr>
        <w:ind w:firstLine="1296"/>
        <w:jc w:val="center"/>
        <w:rPr>
          <w:rFonts w:eastAsia="Calibri"/>
          <w:b/>
          <w:color w:val="000000"/>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79"/>
        <w:gridCol w:w="1134"/>
        <w:gridCol w:w="1134"/>
      </w:tblGrid>
      <w:tr w:rsidR="00E91FE7" w:rsidRPr="009B13C9" w:rsidTr="001837D9">
        <w:tc>
          <w:tcPr>
            <w:tcW w:w="7479" w:type="dxa"/>
            <w:vAlign w:val="center"/>
          </w:tcPr>
          <w:p w:rsidR="00E91FE7" w:rsidRPr="006B1D3A" w:rsidRDefault="00E91FE7" w:rsidP="001837D9">
            <w:pPr>
              <w:rPr>
                <w:rFonts w:eastAsia="MS Mincho"/>
                <w:bCs/>
                <w:sz w:val="24"/>
                <w:szCs w:val="24"/>
              </w:rPr>
            </w:pPr>
            <w:r w:rsidRPr="006B1D3A">
              <w:rPr>
                <w:rFonts w:eastAsia="MS Mincho"/>
                <w:bCs/>
                <w:sz w:val="24"/>
                <w:szCs w:val="24"/>
              </w:rPr>
              <w:t>Rodiklio pavadinimas</w:t>
            </w:r>
          </w:p>
        </w:tc>
        <w:tc>
          <w:tcPr>
            <w:tcW w:w="1134" w:type="dxa"/>
            <w:vAlign w:val="center"/>
          </w:tcPr>
          <w:p w:rsidR="00E91FE7" w:rsidRPr="006B1D3A" w:rsidRDefault="00E91FE7" w:rsidP="001837D9">
            <w:pPr>
              <w:rPr>
                <w:rFonts w:ascii="Calibri" w:eastAsia="Calibri" w:hAnsi="Calibri"/>
                <w:sz w:val="24"/>
                <w:szCs w:val="24"/>
              </w:rPr>
            </w:pPr>
            <w:r>
              <w:rPr>
                <w:rFonts w:eastAsia="MS Mincho"/>
                <w:bCs/>
                <w:sz w:val="24"/>
                <w:szCs w:val="24"/>
              </w:rPr>
              <w:t xml:space="preserve">2018 </w:t>
            </w:r>
            <w:proofErr w:type="spellStart"/>
            <w:r>
              <w:rPr>
                <w:rFonts w:eastAsia="MS Mincho"/>
                <w:bCs/>
                <w:sz w:val="24"/>
                <w:szCs w:val="24"/>
              </w:rPr>
              <w:t>m</w:t>
            </w:r>
            <w:proofErr w:type="spellEnd"/>
            <w:r>
              <w:rPr>
                <w:rFonts w:eastAsia="MS Mincho"/>
                <w:bCs/>
                <w:sz w:val="24"/>
                <w:szCs w:val="24"/>
              </w:rPr>
              <w:t>.</w:t>
            </w:r>
          </w:p>
        </w:tc>
        <w:tc>
          <w:tcPr>
            <w:tcW w:w="1134" w:type="dxa"/>
          </w:tcPr>
          <w:p w:rsidR="00E91FE7" w:rsidRPr="006B1D3A" w:rsidRDefault="00E91FE7" w:rsidP="001837D9">
            <w:pPr>
              <w:rPr>
                <w:rFonts w:eastAsia="MS Mincho"/>
                <w:bCs/>
                <w:sz w:val="24"/>
                <w:szCs w:val="24"/>
              </w:rPr>
            </w:pPr>
            <w:r>
              <w:rPr>
                <w:rFonts w:eastAsia="MS Mincho"/>
                <w:bCs/>
                <w:sz w:val="24"/>
                <w:szCs w:val="24"/>
              </w:rPr>
              <w:t xml:space="preserve">2019 </w:t>
            </w:r>
            <w:proofErr w:type="spellStart"/>
            <w:r>
              <w:rPr>
                <w:rFonts w:eastAsia="MS Mincho"/>
                <w:bCs/>
                <w:sz w:val="24"/>
                <w:szCs w:val="24"/>
              </w:rPr>
              <w:t>m</w:t>
            </w:r>
            <w:proofErr w:type="spellEnd"/>
            <w:r>
              <w:rPr>
                <w:rFonts w:eastAsia="MS Mincho"/>
                <w:bCs/>
                <w:sz w:val="24"/>
                <w:szCs w:val="24"/>
              </w:rPr>
              <w:t>.</w:t>
            </w:r>
          </w:p>
        </w:tc>
      </w:tr>
      <w:tr w:rsidR="00E91FE7" w:rsidRPr="009B13C9" w:rsidTr="001837D9">
        <w:tc>
          <w:tcPr>
            <w:tcW w:w="8613" w:type="dxa"/>
            <w:gridSpan w:val="2"/>
            <w:shd w:val="clear" w:color="auto" w:fill="A6A6A6"/>
            <w:vAlign w:val="center"/>
          </w:tcPr>
          <w:p w:rsidR="00E91FE7" w:rsidRPr="006B1D3A" w:rsidRDefault="00E91FE7" w:rsidP="001837D9">
            <w:pPr>
              <w:jc w:val="center"/>
              <w:rPr>
                <w:rFonts w:ascii="Calibri" w:eastAsia="Calibri" w:hAnsi="Calibri"/>
                <w:b/>
                <w:sz w:val="24"/>
                <w:szCs w:val="24"/>
              </w:rPr>
            </w:pPr>
            <w:r w:rsidRPr="006B1D3A">
              <w:rPr>
                <w:rFonts w:eastAsia="Calibri"/>
                <w:b/>
                <w:sz w:val="24"/>
                <w:szCs w:val="24"/>
              </w:rPr>
              <w:t>1. MOKINIŲ AKADEMINIAI PASIEKIMAI</w:t>
            </w:r>
          </w:p>
        </w:tc>
        <w:tc>
          <w:tcPr>
            <w:tcW w:w="1134" w:type="dxa"/>
            <w:shd w:val="clear" w:color="auto" w:fill="A6A6A6"/>
          </w:tcPr>
          <w:p w:rsidR="00E91FE7" w:rsidRPr="006B1D3A" w:rsidRDefault="00E91FE7" w:rsidP="001837D9">
            <w:pPr>
              <w:rPr>
                <w:rFonts w:eastAsia="Calibri"/>
                <w:b/>
                <w:sz w:val="24"/>
                <w:szCs w:val="24"/>
              </w:rPr>
            </w:pPr>
          </w:p>
        </w:tc>
      </w:tr>
      <w:tr w:rsidR="00E91FE7" w:rsidRPr="009B13C9" w:rsidTr="001837D9">
        <w:tc>
          <w:tcPr>
            <w:tcW w:w="7479" w:type="dxa"/>
            <w:vAlign w:val="center"/>
          </w:tcPr>
          <w:p w:rsidR="00E91FE7" w:rsidRPr="006B1D3A" w:rsidRDefault="00E91FE7" w:rsidP="001837D9">
            <w:pPr>
              <w:rPr>
                <w:rFonts w:eastAsia="Calibri"/>
                <w:sz w:val="24"/>
                <w:szCs w:val="24"/>
              </w:rPr>
            </w:pPr>
            <w:r w:rsidRPr="006B1D3A">
              <w:rPr>
                <w:rFonts w:eastAsia="Calibri"/>
                <w:sz w:val="24"/>
                <w:szCs w:val="24"/>
              </w:rPr>
              <w:t xml:space="preserve">1.1. Bendras mokyklos mokinių pažangumas, </w:t>
            </w:r>
            <w:proofErr w:type="spellStart"/>
            <w:r w:rsidRPr="006B1D3A">
              <w:rPr>
                <w:rFonts w:eastAsia="Calibri"/>
                <w:sz w:val="24"/>
                <w:szCs w:val="24"/>
              </w:rPr>
              <w:t>proc</w:t>
            </w:r>
            <w:proofErr w:type="spellEnd"/>
            <w:r w:rsidRPr="006B1D3A">
              <w:rPr>
                <w:rFonts w:eastAsia="Calibri"/>
                <w:sz w:val="24"/>
                <w:szCs w:val="24"/>
              </w:rPr>
              <w:t>.</w:t>
            </w:r>
          </w:p>
        </w:tc>
        <w:tc>
          <w:tcPr>
            <w:tcW w:w="1134" w:type="dxa"/>
            <w:vAlign w:val="center"/>
          </w:tcPr>
          <w:p w:rsidR="00E91FE7" w:rsidRPr="006B1D3A" w:rsidRDefault="00E91FE7" w:rsidP="001837D9">
            <w:pPr>
              <w:jc w:val="right"/>
              <w:rPr>
                <w:rFonts w:eastAsia="Calibri"/>
                <w:sz w:val="24"/>
                <w:szCs w:val="24"/>
              </w:rPr>
            </w:pPr>
            <w:r>
              <w:rPr>
                <w:rFonts w:eastAsia="Calibri"/>
                <w:sz w:val="24"/>
                <w:szCs w:val="24"/>
              </w:rPr>
              <w:t>100</w:t>
            </w:r>
          </w:p>
        </w:tc>
        <w:tc>
          <w:tcPr>
            <w:tcW w:w="1134" w:type="dxa"/>
          </w:tcPr>
          <w:p w:rsidR="00E91FE7" w:rsidRPr="006B1D3A" w:rsidRDefault="00E91FE7" w:rsidP="001837D9">
            <w:pPr>
              <w:jc w:val="right"/>
              <w:rPr>
                <w:rFonts w:eastAsia="Calibri"/>
                <w:sz w:val="24"/>
                <w:szCs w:val="24"/>
              </w:rPr>
            </w:pPr>
            <w:r w:rsidRPr="006B1D3A">
              <w:rPr>
                <w:rFonts w:eastAsia="Calibri"/>
                <w:sz w:val="24"/>
                <w:szCs w:val="24"/>
              </w:rPr>
              <w:t>100</w:t>
            </w:r>
          </w:p>
        </w:tc>
      </w:tr>
      <w:tr w:rsidR="00E91FE7" w:rsidRPr="009B13C9" w:rsidTr="001837D9">
        <w:tc>
          <w:tcPr>
            <w:tcW w:w="7479" w:type="dxa"/>
            <w:vAlign w:val="center"/>
          </w:tcPr>
          <w:p w:rsidR="00E91FE7" w:rsidRPr="006B1D3A" w:rsidRDefault="00E91FE7" w:rsidP="001837D9">
            <w:pPr>
              <w:rPr>
                <w:rFonts w:eastAsia="Calibri"/>
                <w:sz w:val="24"/>
                <w:szCs w:val="24"/>
              </w:rPr>
            </w:pPr>
            <w:r w:rsidRPr="006B1D3A">
              <w:rPr>
                <w:rFonts w:eastAsia="Calibri"/>
                <w:sz w:val="24"/>
                <w:szCs w:val="24"/>
              </w:rPr>
              <w:t>1.2. Priešmokyklinio ugdymo programą baigusių mokinių, brandžių pradiniam ugdymui, dalis</w:t>
            </w:r>
          </w:p>
        </w:tc>
        <w:tc>
          <w:tcPr>
            <w:tcW w:w="1134" w:type="dxa"/>
            <w:vAlign w:val="center"/>
          </w:tcPr>
          <w:p w:rsidR="00E91FE7" w:rsidRPr="006B1D3A" w:rsidRDefault="00E91FE7" w:rsidP="001837D9">
            <w:pPr>
              <w:jc w:val="right"/>
              <w:rPr>
                <w:rFonts w:eastAsia="Calibri"/>
                <w:sz w:val="24"/>
                <w:szCs w:val="24"/>
              </w:rPr>
            </w:pPr>
            <w:r>
              <w:rPr>
                <w:rFonts w:eastAsia="Calibri"/>
                <w:sz w:val="24"/>
                <w:szCs w:val="24"/>
              </w:rPr>
              <w:t>100</w:t>
            </w:r>
          </w:p>
        </w:tc>
        <w:tc>
          <w:tcPr>
            <w:tcW w:w="1134" w:type="dxa"/>
          </w:tcPr>
          <w:p w:rsidR="00E91FE7" w:rsidRPr="006B1D3A" w:rsidRDefault="00E91FE7" w:rsidP="001837D9">
            <w:pPr>
              <w:jc w:val="right"/>
              <w:rPr>
                <w:rFonts w:eastAsia="Calibri"/>
                <w:sz w:val="24"/>
                <w:szCs w:val="24"/>
              </w:rPr>
            </w:pPr>
            <w:r w:rsidRPr="006B1D3A">
              <w:rPr>
                <w:rFonts w:eastAsia="Calibri"/>
                <w:sz w:val="24"/>
                <w:szCs w:val="24"/>
              </w:rPr>
              <w:t>100</w:t>
            </w:r>
          </w:p>
        </w:tc>
      </w:tr>
      <w:tr w:rsidR="00E91FE7" w:rsidRPr="009B13C9" w:rsidTr="001837D9">
        <w:tc>
          <w:tcPr>
            <w:tcW w:w="7479" w:type="dxa"/>
            <w:vAlign w:val="center"/>
          </w:tcPr>
          <w:p w:rsidR="00E91FE7" w:rsidRPr="006B1D3A" w:rsidRDefault="00E91FE7" w:rsidP="001837D9">
            <w:pPr>
              <w:rPr>
                <w:rFonts w:eastAsia="Calibri"/>
                <w:sz w:val="24"/>
                <w:szCs w:val="24"/>
              </w:rPr>
            </w:pPr>
            <w:r w:rsidRPr="006B1D3A">
              <w:rPr>
                <w:rFonts w:eastAsia="Calibri"/>
                <w:sz w:val="24"/>
                <w:szCs w:val="24"/>
              </w:rPr>
              <w:t>1.3. Mokinių, įgijusių pradinį išsilavinimą, dalis</w:t>
            </w:r>
          </w:p>
        </w:tc>
        <w:tc>
          <w:tcPr>
            <w:tcW w:w="1134" w:type="dxa"/>
            <w:vAlign w:val="center"/>
          </w:tcPr>
          <w:p w:rsidR="00E91FE7" w:rsidRPr="006B1D3A" w:rsidRDefault="00E91FE7" w:rsidP="001837D9">
            <w:pPr>
              <w:jc w:val="right"/>
              <w:rPr>
                <w:rFonts w:eastAsia="Calibri"/>
                <w:sz w:val="24"/>
                <w:szCs w:val="24"/>
              </w:rPr>
            </w:pPr>
            <w:r>
              <w:rPr>
                <w:rFonts w:eastAsia="Calibri"/>
                <w:sz w:val="24"/>
                <w:szCs w:val="24"/>
              </w:rPr>
              <w:t>100</w:t>
            </w:r>
          </w:p>
        </w:tc>
        <w:tc>
          <w:tcPr>
            <w:tcW w:w="1134" w:type="dxa"/>
          </w:tcPr>
          <w:p w:rsidR="00E91FE7" w:rsidRPr="006B1D3A" w:rsidRDefault="00E91FE7" w:rsidP="001837D9">
            <w:pPr>
              <w:jc w:val="right"/>
              <w:rPr>
                <w:rFonts w:eastAsia="Calibri"/>
                <w:sz w:val="24"/>
                <w:szCs w:val="24"/>
              </w:rPr>
            </w:pPr>
            <w:r w:rsidRPr="006B1D3A">
              <w:rPr>
                <w:rFonts w:eastAsia="Calibri"/>
                <w:sz w:val="24"/>
                <w:szCs w:val="24"/>
              </w:rPr>
              <w:t>100</w:t>
            </w:r>
          </w:p>
        </w:tc>
      </w:tr>
      <w:tr w:rsidR="00E91FE7" w:rsidRPr="009B13C9" w:rsidTr="001837D9">
        <w:tc>
          <w:tcPr>
            <w:tcW w:w="7479" w:type="dxa"/>
            <w:vAlign w:val="center"/>
          </w:tcPr>
          <w:p w:rsidR="00E91FE7" w:rsidRPr="006B1D3A" w:rsidRDefault="00E91FE7" w:rsidP="001837D9">
            <w:pPr>
              <w:rPr>
                <w:rFonts w:eastAsia="Calibri"/>
                <w:sz w:val="24"/>
                <w:szCs w:val="24"/>
              </w:rPr>
            </w:pPr>
            <w:r w:rsidRPr="006B1D3A">
              <w:rPr>
                <w:rFonts w:eastAsia="Calibri"/>
                <w:sz w:val="24"/>
                <w:szCs w:val="24"/>
              </w:rPr>
              <w:t>1.4. Mokinių, įgijusių pagrindinį išsilavinimą, dalis</w:t>
            </w:r>
          </w:p>
        </w:tc>
        <w:tc>
          <w:tcPr>
            <w:tcW w:w="1134" w:type="dxa"/>
            <w:vAlign w:val="center"/>
          </w:tcPr>
          <w:p w:rsidR="00E91FE7" w:rsidRPr="006B1D3A" w:rsidRDefault="00E91FE7" w:rsidP="001837D9">
            <w:pPr>
              <w:jc w:val="right"/>
              <w:rPr>
                <w:rFonts w:eastAsia="Calibri"/>
                <w:sz w:val="24"/>
                <w:szCs w:val="24"/>
              </w:rPr>
            </w:pPr>
            <w:r>
              <w:rPr>
                <w:rFonts w:eastAsia="Calibri"/>
                <w:sz w:val="24"/>
                <w:szCs w:val="24"/>
              </w:rPr>
              <w:t>75</w:t>
            </w:r>
          </w:p>
        </w:tc>
        <w:tc>
          <w:tcPr>
            <w:tcW w:w="1134" w:type="dxa"/>
          </w:tcPr>
          <w:p w:rsidR="00E91FE7" w:rsidRPr="006B1D3A" w:rsidRDefault="00E91FE7" w:rsidP="001837D9">
            <w:pPr>
              <w:jc w:val="right"/>
              <w:rPr>
                <w:rFonts w:eastAsia="Calibri"/>
                <w:sz w:val="24"/>
                <w:szCs w:val="24"/>
              </w:rPr>
            </w:pPr>
            <w:r w:rsidRPr="006B1D3A">
              <w:rPr>
                <w:rFonts w:eastAsia="Calibri"/>
                <w:sz w:val="24"/>
                <w:szCs w:val="24"/>
              </w:rPr>
              <w:t>100</w:t>
            </w:r>
          </w:p>
        </w:tc>
      </w:tr>
      <w:tr w:rsidR="00E91FE7" w:rsidRPr="009B13C9" w:rsidTr="001837D9">
        <w:tc>
          <w:tcPr>
            <w:tcW w:w="8613" w:type="dxa"/>
            <w:gridSpan w:val="2"/>
            <w:shd w:val="clear" w:color="auto" w:fill="A6A6A6"/>
            <w:vAlign w:val="center"/>
          </w:tcPr>
          <w:p w:rsidR="00E91FE7" w:rsidRPr="006B1D3A" w:rsidRDefault="00E91FE7" w:rsidP="001837D9">
            <w:pPr>
              <w:jc w:val="center"/>
              <w:rPr>
                <w:rFonts w:ascii="Calibri" w:eastAsia="Calibri" w:hAnsi="Calibri"/>
                <w:sz w:val="24"/>
                <w:szCs w:val="24"/>
              </w:rPr>
            </w:pPr>
            <w:r w:rsidRPr="006B1D3A">
              <w:rPr>
                <w:rFonts w:eastAsia="Calibri"/>
                <w:b/>
                <w:sz w:val="24"/>
                <w:szCs w:val="24"/>
              </w:rPr>
              <w:t>2. KITI MOKINIŲ PASIEKIMAI</w:t>
            </w:r>
          </w:p>
        </w:tc>
        <w:tc>
          <w:tcPr>
            <w:tcW w:w="1134" w:type="dxa"/>
            <w:shd w:val="clear" w:color="auto" w:fill="A6A6A6"/>
          </w:tcPr>
          <w:p w:rsidR="00E91FE7" w:rsidRPr="006B1D3A" w:rsidRDefault="00E91FE7" w:rsidP="001837D9">
            <w:pPr>
              <w:jc w:val="right"/>
              <w:rPr>
                <w:rFonts w:eastAsia="Calibri"/>
                <w:b/>
                <w:sz w:val="24"/>
                <w:szCs w:val="24"/>
              </w:rPr>
            </w:pPr>
          </w:p>
        </w:tc>
      </w:tr>
      <w:tr w:rsidR="00E91FE7" w:rsidRPr="009B13C9" w:rsidTr="001837D9">
        <w:tc>
          <w:tcPr>
            <w:tcW w:w="7479" w:type="dxa"/>
            <w:vAlign w:val="center"/>
          </w:tcPr>
          <w:p w:rsidR="00E91FE7" w:rsidRPr="006B1D3A" w:rsidRDefault="00E91FE7" w:rsidP="001837D9">
            <w:pPr>
              <w:rPr>
                <w:rFonts w:eastAsia="MS Mincho"/>
                <w:sz w:val="24"/>
                <w:szCs w:val="24"/>
              </w:rPr>
            </w:pPr>
            <w:r w:rsidRPr="006B1D3A">
              <w:rPr>
                <w:rFonts w:eastAsia="MS Mincho"/>
                <w:sz w:val="24"/>
                <w:szCs w:val="24"/>
              </w:rPr>
              <w:t>2.1. Mokinių, dalyvaujančių neformaliajame švietime mokykloje, dalis</w:t>
            </w:r>
          </w:p>
        </w:tc>
        <w:tc>
          <w:tcPr>
            <w:tcW w:w="1134" w:type="dxa"/>
            <w:vAlign w:val="center"/>
          </w:tcPr>
          <w:p w:rsidR="00E91FE7" w:rsidRPr="006B1D3A" w:rsidRDefault="00E91FE7" w:rsidP="001837D9">
            <w:pPr>
              <w:jc w:val="right"/>
              <w:rPr>
                <w:rFonts w:eastAsia="Calibri"/>
                <w:sz w:val="24"/>
                <w:szCs w:val="24"/>
              </w:rPr>
            </w:pPr>
            <w:r>
              <w:rPr>
                <w:rFonts w:eastAsia="Calibri"/>
                <w:sz w:val="24"/>
                <w:szCs w:val="24"/>
              </w:rPr>
              <w:t>97,75</w:t>
            </w:r>
          </w:p>
        </w:tc>
        <w:tc>
          <w:tcPr>
            <w:tcW w:w="1134" w:type="dxa"/>
          </w:tcPr>
          <w:p w:rsidR="00E91FE7" w:rsidRPr="006B1D3A" w:rsidRDefault="00E91FE7" w:rsidP="001837D9">
            <w:pPr>
              <w:jc w:val="right"/>
              <w:rPr>
                <w:rFonts w:eastAsia="Calibri"/>
                <w:sz w:val="24"/>
                <w:szCs w:val="24"/>
              </w:rPr>
            </w:pPr>
            <w:r w:rsidRPr="006B1D3A">
              <w:rPr>
                <w:rFonts w:eastAsia="Calibri"/>
                <w:sz w:val="24"/>
                <w:szCs w:val="24"/>
              </w:rPr>
              <w:t>97,5</w:t>
            </w:r>
          </w:p>
        </w:tc>
      </w:tr>
      <w:tr w:rsidR="00E91FE7" w:rsidRPr="009B13C9" w:rsidTr="001837D9">
        <w:tc>
          <w:tcPr>
            <w:tcW w:w="7479" w:type="dxa"/>
            <w:vAlign w:val="center"/>
          </w:tcPr>
          <w:p w:rsidR="00E91FE7" w:rsidRPr="00524903" w:rsidRDefault="00E91FE7" w:rsidP="001837D9">
            <w:pPr>
              <w:rPr>
                <w:rFonts w:eastAsia="MS Mincho"/>
                <w:sz w:val="24"/>
                <w:szCs w:val="24"/>
              </w:rPr>
            </w:pPr>
            <w:r w:rsidRPr="00524903">
              <w:rPr>
                <w:rFonts w:eastAsia="MS Mincho"/>
                <w:sz w:val="24"/>
                <w:szCs w:val="24"/>
              </w:rPr>
              <w:t xml:space="preserve">2.2. Mokinių dalyvavimų savivaldybės, šalies konkursuose, olimpiadose, varžybose ir </w:t>
            </w:r>
            <w:proofErr w:type="spellStart"/>
            <w:r w:rsidRPr="00524903">
              <w:rPr>
                <w:rFonts w:eastAsia="MS Mincho"/>
                <w:sz w:val="24"/>
                <w:szCs w:val="24"/>
              </w:rPr>
              <w:t>kt</w:t>
            </w:r>
            <w:proofErr w:type="spellEnd"/>
            <w:r w:rsidRPr="00524903">
              <w:rPr>
                <w:rFonts w:eastAsia="MS Mincho"/>
                <w:sz w:val="24"/>
                <w:szCs w:val="24"/>
              </w:rPr>
              <w:t>., skaičius</w:t>
            </w:r>
          </w:p>
        </w:tc>
        <w:tc>
          <w:tcPr>
            <w:tcW w:w="1134" w:type="dxa"/>
            <w:vAlign w:val="center"/>
          </w:tcPr>
          <w:p w:rsidR="00E91FE7" w:rsidRPr="00524903" w:rsidRDefault="00E91FE7" w:rsidP="001837D9">
            <w:pPr>
              <w:jc w:val="right"/>
              <w:rPr>
                <w:rFonts w:eastAsia="Calibri"/>
                <w:sz w:val="24"/>
                <w:szCs w:val="24"/>
              </w:rPr>
            </w:pPr>
            <w:r>
              <w:rPr>
                <w:rFonts w:eastAsia="Calibri"/>
                <w:sz w:val="24"/>
                <w:szCs w:val="24"/>
              </w:rPr>
              <w:t>30</w:t>
            </w:r>
          </w:p>
        </w:tc>
        <w:tc>
          <w:tcPr>
            <w:tcW w:w="1134" w:type="dxa"/>
          </w:tcPr>
          <w:p w:rsidR="00E91FE7" w:rsidRPr="00524903" w:rsidRDefault="00E91FE7" w:rsidP="001837D9">
            <w:pPr>
              <w:jc w:val="right"/>
              <w:rPr>
                <w:rFonts w:eastAsia="Calibri"/>
                <w:sz w:val="24"/>
                <w:szCs w:val="24"/>
              </w:rPr>
            </w:pPr>
            <w:r w:rsidRPr="00524903">
              <w:rPr>
                <w:rFonts w:eastAsia="Calibri"/>
                <w:sz w:val="24"/>
                <w:szCs w:val="24"/>
              </w:rPr>
              <w:t>31</w:t>
            </w:r>
          </w:p>
        </w:tc>
      </w:tr>
      <w:tr w:rsidR="00E91FE7" w:rsidRPr="009B13C9" w:rsidTr="001837D9">
        <w:tc>
          <w:tcPr>
            <w:tcW w:w="7479" w:type="dxa"/>
            <w:vAlign w:val="center"/>
          </w:tcPr>
          <w:p w:rsidR="00E91FE7" w:rsidRPr="006B1D3A" w:rsidRDefault="00E91FE7" w:rsidP="001837D9">
            <w:pPr>
              <w:rPr>
                <w:rFonts w:eastAsia="MS Mincho"/>
                <w:sz w:val="24"/>
                <w:szCs w:val="24"/>
              </w:rPr>
            </w:pPr>
            <w:r w:rsidRPr="006B1D3A">
              <w:rPr>
                <w:rFonts w:eastAsia="MS Mincho"/>
                <w:sz w:val="24"/>
                <w:szCs w:val="24"/>
              </w:rPr>
              <w:t>2.3. Savivaldybės lygmens konkursuose pelnytos prizinės vietos, skaičius</w:t>
            </w:r>
          </w:p>
        </w:tc>
        <w:tc>
          <w:tcPr>
            <w:tcW w:w="1134" w:type="dxa"/>
            <w:vAlign w:val="center"/>
          </w:tcPr>
          <w:p w:rsidR="00E91FE7" w:rsidRPr="006B1D3A" w:rsidRDefault="00E91FE7" w:rsidP="001837D9">
            <w:pPr>
              <w:jc w:val="right"/>
              <w:rPr>
                <w:rFonts w:eastAsia="Calibri"/>
                <w:sz w:val="24"/>
                <w:szCs w:val="24"/>
              </w:rPr>
            </w:pPr>
            <w:r>
              <w:rPr>
                <w:rFonts w:eastAsia="Calibri"/>
                <w:sz w:val="24"/>
                <w:szCs w:val="24"/>
              </w:rPr>
              <w:t>2</w:t>
            </w:r>
          </w:p>
        </w:tc>
        <w:tc>
          <w:tcPr>
            <w:tcW w:w="1134" w:type="dxa"/>
          </w:tcPr>
          <w:p w:rsidR="00E91FE7" w:rsidRPr="006B1D3A" w:rsidRDefault="00E91FE7" w:rsidP="001837D9">
            <w:pPr>
              <w:jc w:val="right"/>
              <w:rPr>
                <w:rFonts w:eastAsia="Calibri"/>
                <w:sz w:val="24"/>
                <w:szCs w:val="24"/>
              </w:rPr>
            </w:pPr>
            <w:r w:rsidRPr="006B1D3A">
              <w:rPr>
                <w:rFonts w:eastAsia="Calibri"/>
                <w:sz w:val="24"/>
                <w:szCs w:val="24"/>
              </w:rPr>
              <w:t>1</w:t>
            </w:r>
          </w:p>
        </w:tc>
      </w:tr>
      <w:tr w:rsidR="00E91FE7" w:rsidRPr="009B13C9" w:rsidTr="001837D9">
        <w:tc>
          <w:tcPr>
            <w:tcW w:w="7479" w:type="dxa"/>
            <w:vAlign w:val="center"/>
          </w:tcPr>
          <w:p w:rsidR="00E91FE7" w:rsidRPr="006B1D3A" w:rsidRDefault="00E91FE7" w:rsidP="001837D9">
            <w:pPr>
              <w:rPr>
                <w:rFonts w:eastAsia="MS Mincho"/>
                <w:sz w:val="24"/>
                <w:szCs w:val="24"/>
              </w:rPr>
            </w:pPr>
            <w:r w:rsidRPr="006B1D3A">
              <w:rPr>
                <w:rFonts w:eastAsia="MS Mincho"/>
                <w:sz w:val="24"/>
                <w:szCs w:val="24"/>
              </w:rPr>
              <w:t>2.4. Šalies lygmens konkursuose pelnytos prizinės vietos, skaičius</w:t>
            </w:r>
          </w:p>
        </w:tc>
        <w:tc>
          <w:tcPr>
            <w:tcW w:w="1134" w:type="dxa"/>
            <w:vAlign w:val="center"/>
          </w:tcPr>
          <w:p w:rsidR="00E91FE7" w:rsidRPr="006B1D3A" w:rsidRDefault="00E91FE7" w:rsidP="001837D9">
            <w:pPr>
              <w:jc w:val="right"/>
              <w:rPr>
                <w:rFonts w:eastAsia="Calibri"/>
                <w:sz w:val="24"/>
                <w:szCs w:val="24"/>
              </w:rPr>
            </w:pPr>
            <w:r>
              <w:rPr>
                <w:rFonts w:eastAsia="Calibri"/>
                <w:sz w:val="24"/>
                <w:szCs w:val="24"/>
              </w:rPr>
              <w:t>3</w:t>
            </w:r>
          </w:p>
        </w:tc>
        <w:tc>
          <w:tcPr>
            <w:tcW w:w="1134" w:type="dxa"/>
          </w:tcPr>
          <w:p w:rsidR="00E91FE7" w:rsidRPr="006B1D3A" w:rsidRDefault="00E91FE7" w:rsidP="001837D9">
            <w:pPr>
              <w:jc w:val="right"/>
              <w:rPr>
                <w:rFonts w:eastAsia="Calibri"/>
                <w:sz w:val="24"/>
                <w:szCs w:val="24"/>
              </w:rPr>
            </w:pPr>
            <w:r w:rsidRPr="006B1D3A">
              <w:rPr>
                <w:rFonts w:eastAsia="Calibri"/>
                <w:sz w:val="24"/>
                <w:szCs w:val="24"/>
              </w:rPr>
              <w:t>3</w:t>
            </w:r>
          </w:p>
        </w:tc>
      </w:tr>
      <w:tr w:rsidR="00E91FE7" w:rsidRPr="009B13C9" w:rsidTr="001837D9">
        <w:tc>
          <w:tcPr>
            <w:tcW w:w="7479" w:type="dxa"/>
            <w:vAlign w:val="center"/>
          </w:tcPr>
          <w:p w:rsidR="00E91FE7" w:rsidRPr="006B1D3A" w:rsidRDefault="00E91FE7" w:rsidP="001837D9">
            <w:pPr>
              <w:rPr>
                <w:rFonts w:eastAsia="MS Mincho"/>
                <w:sz w:val="24"/>
                <w:szCs w:val="24"/>
              </w:rPr>
            </w:pPr>
            <w:r w:rsidRPr="006B1D3A">
              <w:rPr>
                <w:rFonts w:eastAsia="MS Mincho"/>
                <w:sz w:val="24"/>
                <w:szCs w:val="24"/>
              </w:rPr>
              <w:t>2.5. Savivaldybės lygmens dalykinėse olimpiadose pelnytos prizinės vietos, skaičius</w:t>
            </w:r>
          </w:p>
        </w:tc>
        <w:tc>
          <w:tcPr>
            <w:tcW w:w="1134" w:type="dxa"/>
            <w:vAlign w:val="center"/>
          </w:tcPr>
          <w:p w:rsidR="00E91FE7" w:rsidRPr="006B1D3A" w:rsidRDefault="00E91FE7" w:rsidP="001837D9">
            <w:pPr>
              <w:jc w:val="right"/>
              <w:rPr>
                <w:rFonts w:eastAsia="Calibri"/>
                <w:sz w:val="24"/>
                <w:szCs w:val="24"/>
              </w:rPr>
            </w:pPr>
            <w:r>
              <w:rPr>
                <w:rFonts w:eastAsia="Calibri"/>
                <w:sz w:val="24"/>
                <w:szCs w:val="24"/>
              </w:rPr>
              <w:t>4</w:t>
            </w:r>
          </w:p>
        </w:tc>
        <w:tc>
          <w:tcPr>
            <w:tcW w:w="1134" w:type="dxa"/>
          </w:tcPr>
          <w:p w:rsidR="00E91FE7" w:rsidRPr="006B1D3A" w:rsidRDefault="00E91FE7" w:rsidP="001837D9">
            <w:pPr>
              <w:jc w:val="right"/>
              <w:rPr>
                <w:rFonts w:eastAsia="Calibri"/>
                <w:sz w:val="24"/>
                <w:szCs w:val="24"/>
              </w:rPr>
            </w:pPr>
            <w:r w:rsidRPr="006B1D3A">
              <w:rPr>
                <w:rFonts w:eastAsia="Calibri"/>
                <w:sz w:val="24"/>
                <w:szCs w:val="24"/>
              </w:rPr>
              <w:t>6</w:t>
            </w:r>
          </w:p>
        </w:tc>
      </w:tr>
      <w:tr w:rsidR="00E91FE7" w:rsidRPr="009B13C9" w:rsidTr="001837D9">
        <w:tc>
          <w:tcPr>
            <w:tcW w:w="7479" w:type="dxa"/>
            <w:vAlign w:val="center"/>
          </w:tcPr>
          <w:p w:rsidR="00E91FE7" w:rsidRPr="006B1D3A" w:rsidRDefault="00E91FE7" w:rsidP="001837D9">
            <w:pPr>
              <w:rPr>
                <w:rFonts w:eastAsia="MS Mincho"/>
                <w:sz w:val="24"/>
                <w:szCs w:val="24"/>
              </w:rPr>
            </w:pPr>
            <w:r w:rsidRPr="006B1D3A">
              <w:rPr>
                <w:rFonts w:eastAsia="MS Mincho"/>
                <w:sz w:val="24"/>
                <w:szCs w:val="24"/>
              </w:rPr>
              <w:t>2.6. Savivaldybės lygmens varžybose pelnytos prizinės vietos, skaičius</w:t>
            </w:r>
          </w:p>
        </w:tc>
        <w:tc>
          <w:tcPr>
            <w:tcW w:w="1134" w:type="dxa"/>
            <w:vAlign w:val="center"/>
          </w:tcPr>
          <w:p w:rsidR="00E91FE7" w:rsidRPr="006B1D3A" w:rsidRDefault="00E91FE7" w:rsidP="001837D9">
            <w:pPr>
              <w:jc w:val="right"/>
              <w:rPr>
                <w:rFonts w:eastAsia="Calibri"/>
                <w:sz w:val="24"/>
                <w:szCs w:val="24"/>
              </w:rPr>
            </w:pPr>
            <w:r>
              <w:rPr>
                <w:rFonts w:eastAsia="Calibri"/>
                <w:sz w:val="24"/>
                <w:szCs w:val="24"/>
              </w:rPr>
              <w:t>2</w:t>
            </w:r>
          </w:p>
        </w:tc>
        <w:tc>
          <w:tcPr>
            <w:tcW w:w="1134" w:type="dxa"/>
          </w:tcPr>
          <w:p w:rsidR="00E91FE7" w:rsidRPr="006B1D3A" w:rsidRDefault="00E91FE7" w:rsidP="001837D9">
            <w:pPr>
              <w:jc w:val="right"/>
              <w:rPr>
                <w:rFonts w:eastAsia="Calibri"/>
                <w:sz w:val="24"/>
                <w:szCs w:val="24"/>
              </w:rPr>
            </w:pPr>
            <w:r w:rsidRPr="006B1D3A">
              <w:rPr>
                <w:rFonts w:eastAsia="Calibri"/>
                <w:sz w:val="24"/>
                <w:szCs w:val="24"/>
              </w:rPr>
              <w:t>2</w:t>
            </w:r>
          </w:p>
        </w:tc>
      </w:tr>
      <w:tr w:rsidR="00E91FE7" w:rsidRPr="009B13C9" w:rsidTr="001837D9">
        <w:tc>
          <w:tcPr>
            <w:tcW w:w="8613" w:type="dxa"/>
            <w:gridSpan w:val="2"/>
            <w:shd w:val="clear" w:color="auto" w:fill="A6A6A6"/>
            <w:vAlign w:val="center"/>
          </w:tcPr>
          <w:p w:rsidR="00E91FE7" w:rsidRPr="006A4691" w:rsidRDefault="00E91FE7" w:rsidP="001837D9">
            <w:pPr>
              <w:jc w:val="center"/>
              <w:rPr>
                <w:rFonts w:ascii="Calibri" w:eastAsia="Calibri" w:hAnsi="Calibri"/>
                <w:sz w:val="24"/>
                <w:szCs w:val="24"/>
              </w:rPr>
            </w:pPr>
            <w:r w:rsidRPr="006A4691">
              <w:rPr>
                <w:rFonts w:eastAsia="Calibri"/>
                <w:b/>
                <w:sz w:val="24"/>
                <w:szCs w:val="24"/>
              </w:rPr>
              <w:t>3. PAMOKOS KOKYBĖ</w:t>
            </w:r>
          </w:p>
        </w:tc>
        <w:tc>
          <w:tcPr>
            <w:tcW w:w="1134" w:type="dxa"/>
            <w:shd w:val="clear" w:color="auto" w:fill="A6A6A6"/>
          </w:tcPr>
          <w:p w:rsidR="00E91FE7" w:rsidRPr="006A4691" w:rsidRDefault="00E91FE7" w:rsidP="001837D9">
            <w:pPr>
              <w:jc w:val="right"/>
              <w:rPr>
                <w:rFonts w:eastAsia="Calibri"/>
                <w:b/>
                <w:sz w:val="24"/>
                <w:szCs w:val="24"/>
              </w:rPr>
            </w:pPr>
          </w:p>
        </w:tc>
      </w:tr>
      <w:tr w:rsidR="00E91FE7" w:rsidRPr="009B13C9" w:rsidTr="001837D9">
        <w:tc>
          <w:tcPr>
            <w:tcW w:w="7479" w:type="dxa"/>
            <w:vAlign w:val="center"/>
          </w:tcPr>
          <w:p w:rsidR="00E91FE7" w:rsidRPr="006A4691" w:rsidRDefault="00E91FE7" w:rsidP="001837D9">
            <w:pPr>
              <w:rPr>
                <w:rFonts w:eastAsia="MS Mincho"/>
                <w:sz w:val="24"/>
                <w:szCs w:val="24"/>
              </w:rPr>
            </w:pPr>
            <w:r w:rsidRPr="006A4691">
              <w:rPr>
                <w:rFonts w:eastAsia="MS Mincho"/>
                <w:sz w:val="24"/>
                <w:szCs w:val="24"/>
              </w:rPr>
              <w:t>3.1. Administracijos stebėtos ir vertintos pamokos, skaičius</w:t>
            </w:r>
          </w:p>
        </w:tc>
        <w:tc>
          <w:tcPr>
            <w:tcW w:w="1134" w:type="dxa"/>
            <w:vAlign w:val="center"/>
          </w:tcPr>
          <w:p w:rsidR="00E91FE7" w:rsidRPr="006A4691" w:rsidRDefault="00E91FE7" w:rsidP="001837D9">
            <w:pPr>
              <w:jc w:val="right"/>
              <w:rPr>
                <w:rFonts w:eastAsia="Calibri"/>
                <w:sz w:val="24"/>
                <w:szCs w:val="24"/>
              </w:rPr>
            </w:pPr>
            <w:r>
              <w:rPr>
                <w:rFonts w:eastAsia="Calibri"/>
                <w:sz w:val="24"/>
                <w:szCs w:val="24"/>
              </w:rPr>
              <w:t>30</w:t>
            </w:r>
          </w:p>
        </w:tc>
        <w:tc>
          <w:tcPr>
            <w:tcW w:w="1134" w:type="dxa"/>
          </w:tcPr>
          <w:p w:rsidR="00E91FE7" w:rsidRPr="006A4691" w:rsidRDefault="00E91FE7" w:rsidP="001837D9">
            <w:pPr>
              <w:jc w:val="right"/>
              <w:rPr>
                <w:rFonts w:eastAsia="Calibri"/>
                <w:sz w:val="24"/>
                <w:szCs w:val="24"/>
              </w:rPr>
            </w:pPr>
            <w:r w:rsidRPr="006A4691">
              <w:rPr>
                <w:rFonts w:eastAsia="Calibri"/>
                <w:sz w:val="24"/>
                <w:szCs w:val="24"/>
              </w:rPr>
              <w:t>30</w:t>
            </w:r>
          </w:p>
        </w:tc>
      </w:tr>
      <w:tr w:rsidR="00E91FE7" w:rsidRPr="009B13C9" w:rsidTr="001837D9">
        <w:tc>
          <w:tcPr>
            <w:tcW w:w="7479" w:type="dxa"/>
            <w:vAlign w:val="center"/>
          </w:tcPr>
          <w:p w:rsidR="00E91FE7" w:rsidRPr="006A4691" w:rsidRDefault="00E91FE7" w:rsidP="001837D9">
            <w:pPr>
              <w:rPr>
                <w:rFonts w:eastAsia="MS Mincho"/>
                <w:sz w:val="24"/>
                <w:szCs w:val="24"/>
              </w:rPr>
            </w:pPr>
            <w:r w:rsidRPr="006A4691">
              <w:rPr>
                <w:rFonts w:eastAsia="MS Mincho"/>
                <w:sz w:val="24"/>
                <w:szCs w:val="24"/>
              </w:rPr>
              <w:lastRenderedPageBreak/>
              <w:t>3.2. Administracijos stebėtos ir vertintos kitų pedagoginių darbuotojų (</w:t>
            </w:r>
            <w:proofErr w:type="spellStart"/>
            <w:r w:rsidRPr="006A4691">
              <w:rPr>
                <w:rFonts w:eastAsia="MS Mincho"/>
                <w:sz w:val="24"/>
                <w:szCs w:val="24"/>
              </w:rPr>
              <w:t>spec</w:t>
            </w:r>
            <w:proofErr w:type="spellEnd"/>
            <w:r w:rsidRPr="006A4691">
              <w:rPr>
                <w:rFonts w:eastAsia="MS Mincho"/>
                <w:sz w:val="24"/>
                <w:szCs w:val="24"/>
              </w:rPr>
              <w:t xml:space="preserve">. pedagogo, logopedo, psichologo, socialinio pedagogo, klasių auklėtojų ir </w:t>
            </w:r>
            <w:proofErr w:type="spellStart"/>
            <w:r w:rsidRPr="006A4691">
              <w:rPr>
                <w:rFonts w:eastAsia="MS Mincho"/>
                <w:sz w:val="24"/>
                <w:szCs w:val="24"/>
              </w:rPr>
              <w:t>kt</w:t>
            </w:r>
            <w:proofErr w:type="spellEnd"/>
            <w:r w:rsidRPr="006A4691">
              <w:rPr>
                <w:rFonts w:eastAsia="MS Mincho"/>
                <w:sz w:val="24"/>
                <w:szCs w:val="24"/>
              </w:rPr>
              <w:t>.) veiklos, skaičius</w:t>
            </w:r>
          </w:p>
        </w:tc>
        <w:tc>
          <w:tcPr>
            <w:tcW w:w="1134" w:type="dxa"/>
            <w:vAlign w:val="center"/>
          </w:tcPr>
          <w:p w:rsidR="00E91FE7" w:rsidRPr="006A4691" w:rsidRDefault="00E91FE7" w:rsidP="001837D9">
            <w:pPr>
              <w:jc w:val="right"/>
              <w:rPr>
                <w:rFonts w:eastAsia="Calibri"/>
                <w:sz w:val="24"/>
                <w:szCs w:val="24"/>
              </w:rPr>
            </w:pPr>
            <w:r>
              <w:rPr>
                <w:rFonts w:eastAsia="Calibri"/>
                <w:sz w:val="24"/>
                <w:szCs w:val="24"/>
              </w:rPr>
              <w:t>5</w:t>
            </w:r>
          </w:p>
        </w:tc>
        <w:tc>
          <w:tcPr>
            <w:tcW w:w="1134" w:type="dxa"/>
          </w:tcPr>
          <w:p w:rsidR="00E91FE7" w:rsidRPr="006A4691" w:rsidRDefault="00E91FE7" w:rsidP="001837D9">
            <w:pPr>
              <w:jc w:val="right"/>
              <w:rPr>
                <w:rFonts w:eastAsia="Calibri"/>
                <w:sz w:val="24"/>
                <w:szCs w:val="24"/>
              </w:rPr>
            </w:pPr>
            <w:r w:rsidRPr="006A4691">
              <w:rPr>
                <w:rFonts w:eastAsia="Calibri"/>
                <w:sz w:val="24"/>
                <w:szCs w:val="24"/>
              </w:rPr>
              <w:t>5</w:t>
            </w:r>
          </w:p>
        </w:tc>
      </w:tr>
      <w:tr w:rsidR="00E91FE7" w:rsidRPr="009B13C9" w:rsidTr="001837D9">
        <w:tc>
          <w:tcPr>
            <w:tcW w:w="7479" w:type="dxa"/>
            <w:vAlign w:val="center"/>
          </w:tcPr>
          <w:p w:rsidR="00E91FE7" w:rsidRPr="006A4691" w:rsidRDefault="00E91FE7" w:rsidP="001837D9">
            <w:pPr>
              <w:rPr>
                <w:rFonts w:eastAsia="MS Mincho"/>
                <w:sz w:val="24"/>
                <w:szCs w:val="24"/>
              </w:rPr>
            </w:pPr>
            <w:r w:rsidRPr="006A4691">
              <w:rPr>
                <w:rFonts w:eastAsia="MS Mincho"/>
                <w:sz w:val="24"/>
                <w:szCs w:val="24"/>
              </w:rPr>
              <w:t>3.3. Pamokos netradicinėse aplinkose, skaičius</w:t>
            </w:r>
          </w:p>
        </w:tc>
        <w:tc>
          <w:tcPr>
            <w:tcW w:w="1134" w:type="dxa"/>
            <w:vAlign w:val="center"/>
          </w:tcPr>
          <w:p w:rsidR="00E91FE7" w:rsidRPr="006A4691" w:rsidRDefault="00E91FE7" w:rsidP="001837D9">
            <w:pPr>
              <w:jc w:val="right"/>
              <w:rPr>
                <w:rFonts w:eastAsia="Calibri"/>
                <w:sz w:val="24"/>
                <w:szCs w:val="24"/>
              </w:rPr>
            </w:pPr>
            <w:r>
              <w:rPr>
                <w:rFonts w:eastAsia="Calibri"/>
                <w:sz w:val="24"/>
                <w:szCs w:val="24"/>
              </w:rPr>
              <w:t>75</w:t>
            </w:r>
          </w:p>
        </w:tc>
        <w:tc>
          <w:tcPr>
            <w:tcW w:w="1134" w:type="dxa"/>
          </w:tcPr>
          <w:p w:rsidR="00E91FE7" w:rsidRPr="006A4691" w:rsidRDefault="00E91FE7" w:rsidP="001837D9">
            <w:pPr>
              <w:jc w:val="right"/>
              <w:rPr>
                <w:rFonts w:eastAsia="Calibri"/>
                <w:sz w:val="24"/>
                <w:szCs w:val="24"/>
              </w:rPr>
            </w:pPr>
            <w:r w:rsidRPr="006A4691">
              <w:rPr>
                <w:rFonts w:eastAsia="Calibri"/>
                <w:sz w:val="24"/>
                <w:szCs w:val="24"/>
              </w:rPr>
              <w:t>80</w:t>
            </w:r>
          </w:p>
        </w:tc>
      </w:tr>
      <w:tr w:rsidR="00E91FE7" w:rsidRPr="009B13C9" w:rsidTr="001837D9">
        <w:tc>
          <w:tcPr>
            <w:tcW w:w="7479" w:type="dxa"/>
            <w:vAlign w:val="center"/>
          </w:tcPr>
          <w:p w:rsidR="00E91FE7" w:rsidRPr="006A4691" w:rsidRDefault="00E91FE7" w:rsidP="001837D9">
            <w:pPr>
              <w:rPr>
                <w:rFonts w:eastAsia="MS Mincho"/>
                <w:sz w:val="24"/>
                <w:szCs w:val="24"/>
              </w:rPr>
            </w:pPr>
            <w:r w:rsidRPr="006A4691">
              <w:rPr>
                <w:rFonts w:eastAsia="MS Mincho"/>
                <w:sz w:val="24"/>
                <w:szCs w:val="24"/>
              </w:rPr>
              <w:t xml:space="preserve">3.4. Integruotos pamokos, skaičius  </w:t>
            </w:r>
          </w:p>
        </w:tc>
        <w:tc>
          <w:tcPr>
            <w:tcW w:w="1134" w:type="dxa"/>
            <w:vAlign w:val="center"/>
          </w:tcPr>
          <w:p w:rsidR="00E91FE7" w:rsidRPr="006A4691" w:rsidRDefault="00E91FE7" w:rsidP="001837D9">
            <w:pPr>
              <w:jc w:val="right"/>
              <w:rPr>
                <w:rFonts w:eastAsia="Calibri"/>
                <w:sz w:val="24"/>
                <w:szCs w:val="24"/>
              </w:rPr>
            </w:pPr>
            <w:r>
              <w:rPr>
                <w:rFonts w:eastAsia="Calibri"/>
                <w:sz w:val="24"/>
                <w:szCs w:val="24"/>
              </w:rPr>
              <w:t>17</w:t>
            </w:r>
          </w:p>
        </w:tc>
        <w:tc>
          <w:tcPr>
            <w:tcW w:w="1134" w:type="dxa"/>
          </w:tcPr>
          <w:p w:rsidR="00E91FE7" w:rsidRPr="006A4691" w:rsidRDefault="00E91FE7" w:rsidP="001837D9">
            <w:pPr>
              <w:jc w:val="right"/>
              <w:rPr>
                <w:rFonts w:eastAsia="Calibri"/>
                <w:sz w:val="24"/>
                <w:szCs w:val="24"/>
              </w:rPr>
            </w:pPr>
            <w:r w:rsidRPr="006A4691">
              <w:rPr>
                <w:rFonts w:eastAsia="Calibri"/>
                <w:sz w:val="24"/>
                <w:szCs w:val="24"/>
              </w:rPr>
              <w:t>15</w:t>
            </w:r>
          </w:p>
        </w:tc>
      </w:tr>
      <w:tr w:rsidR="00E91FE7" w:rsidRPr="009B13C9" w:rsidTr="001837D9">
        <w:tc>
          <w:tcPr>
            <w:tcW w:w="8613" w:type="dxa"/>
            <w:gridSpan w:val="2"/>
            <w:shd w:val="clear" w:color="auto" w:fill="A6A6A6"/>
            <w:vAlign w:val="center"/>
          </w:tcPr>
          <w:p w:rsidR="00E91FE7" w:rsidRPr="00244531" w:rsidRDefault="00E91FE7" w:rsidP="001837D9">
            <w:pPr>
              <w:jc w:val="right"/>
              <w:rPr>
                <w:rFonts w:ascii="Calibri" w:eastAsia="Calibri" w:hAnsi="Calibri"/>
                <w:sz w:val="24"/>
                <w:szCs w:val="24"/>
              </w:rPr>
            </w:pPr>
            <w:r w:rsidRPr="00244531">
              <w:rPr>
                <w:rFonts w:eastAsia="Calibri"/>
                <w:b/>
                <w:sz w:val="24"/>
                <w:szCs w:val="24"/>
              </w:rPr>
              <w:t>4. MOKINIŲ VERTYBINIŲ NUOSTATŲ BEI PILIETIŠKUMO ŪGTIS</w:t>
            </w:r>
          </w:p>
        </w:tc>
        <w:tc>
          <w:tcPr>
            <w:tcW w:w="1134" w:type="dxa"/>
            <w:shd w:val="clear" w:color="auto" w:fill="A6A6A6"/>
          </w:tcPr>
          <w:p w:rsidR="00E91FE7" w:rsidRPr="00244531" w:rsidRDefault="00E91FE7" w:rsidP="001837D9">
            <w:pPr>
              <w:jc w:val="right"/>
              <w:rPr>
                <w:rFonts w:eastAsia="Calibri"/>
                <w:b/>
                <w:sz w:val="24"/>
                <w:szCs w:val="24"/>
              </w:rPr>
            </w:pPr>
          </w:p>
        </w:tc>
      </w:tr>
      <w:tr w:rsidR="00E91FE7" w:rsidRPr="009B13C9" w:rsidTr="001837D9">
        <w:tc>
          <w:tcPr>
            <w:tcW w:w="7479" w:type="dxa"/>
            <w:vAlign w:val="center"/>
          </w:tcPr>
          <w:p w:rsidR="00E91FE7" w:rsidRPr="00244531" w:rsidRDefault="00E91FE7" w:rsidP="001837D9">
            <w:pPr>
              <w:rPr>
                <w:rFonts w:eastAsia="MS Mincho"/>
                <w:sz w:val="24"/>
                <w:szCs w:val="24"/>
              </w:rPr>
            </w:pPr>
            <w:r w:rsidRPr="00244531">
              <w:rPr>
                <w:rFonts w:eastAsia="MS Mincho"/>
                <w:sz w:val="24"/>
                <w:szCs w:val="24"/>
              </w:rPr>
              <w:t>4.1. Renginiai (išskyrus projektus), skaičius</w:t>
            </w:r>
          </w:p>
        </w:tc>
        <w:tc>
          <w:tcPr>
            <w:tcW w:w="1134" w:type="dxa"/>
            <w:vAlign w:val="center"/>
          </w:tcPr>
          <w:p w:rsidR="00E91FE7" w:rsidRPr="00244531" w:rsidRDefault="00E91FE7" w:rsidP="001837D9">
            <w:pPr>
              <w:jc w:val="right"/>
              <w:rPr>
                <w:rFonts w:eastAsia="Calibri"/>
                <w:sz w:val="24"/>
                <w:szCs w:val="24"/>
              </w:rPr>
            </w:pPr>
            <w:r>
              <w:rPr>
                <w:rFonts w:eastAsia="Calibri"/>
                <w:sz w:val="24"/>
                <w:szCs w:val="24"/>
              </w:rPr>
              <w:t>12</w:t>
            </w:r>
          </w:p>
        </w:tc>
        <w:tc>
          <w:tcPr>
            <w:tcW w:w="1134" w:type="dxa"/>
          </w:tcPr>
          <w:p w:rsidR="00E91FE7" w:rsidRPr="00244531" w:rsidRDefault="00E91FE7" w:rsidP="001837D9">
            <w:pPr>
              <w:jc w:val="right"/>
              <w:rPr>
                <w:rFonts w:eastAsia="Calibri"/>
                <w:sz w:val="24"/>
                <w:szCs w:val="24"/>
              </w:rPr>
            </w:pPr>
            <w:r w:rsidRPr="00244531">
              <w:rPr>
                <w:rFonts w:eastAsia="Calibri"/>
                <w:sz w:val="24"/>
                <w:szCs w:val="24"/>
              </w:rPr>
              <w:t>12</w:t>
            </w:r>
          </w:p>
        </w:tc>
      </w:tr>
      <w:tr w:rsidR="00E91FE7" w:rsidRPr="009B13C9" w:rsidTr="001837D9">
        <w:tc>
          <w:tcPr>
            <w:tcW w:w="7479" w:type="dxa"/>
            <w:vAlign w:val="center"/>
          </w:tcPr>
          <w:p w:rsidR="00E91FE7" w:rsidRPr="00244531" w:rsidRDefault="00E91FE7" w:rsidP="001837D9">
            <w:pPr>
              <w:rPr>
                <w:rFonts w:eastAsia="MS Mincho"/>
                <w:sz w:val="24"/>
                <w:szCs w:val="24"/>
              </w:rPr>
            </w:pPr>
            <w:r w:rsidRPr="00244531">
              <w:rPr>
                <w:rFonts w:eastAsia="MS Mincho"/>
                <w:sz w:val="24"/>
                <w:szCs w:val="24"/>
              </w:rPr>
              <w:t xml:space="preserve">4.2. Renginiuose (išskyrus projektus) dalyvavusių mokinių dalis, </w:t>
            </w:r>
            <w:proofErr w:type="spellStart"/>
            <w:r w:rsidRPr="00244531">
              <w:rPr>
                <w:rFonts w:eastAsia="MS Mincho"/>
                <w:sz w:val="24"/>
                <w:szCs w:val="24"/>
              </w:rPr>
              <w:t>proc</w:t>
            </w:r>
            <w:proofErr w:type="spellEnd"/>
            <w:r w:rsidRPr="00244531">
              <w:rPr>
                <w:rFonts w:eastAsia="MS Mincho"/>
                <w:sz w:val="24"/>
                <w:szCs w:val="24"/>
              </w:rPr>
              <w:t xml:space="preserve">. </w:t>
            </w:r>
          </w:p>
        </w:tc>
        <w:tc>
          <w:tcPr>
            <w:tcW w:w="1134" w:type="dxa"/>
            <w:vAlign w:val="center"/>
          </w:tcPr>
          <w:p w:rsidR="00E91FE7" w:rsidRPr="00244531" w:rsidRDefault="00E91FE7" w:rsidP="001837D9">
            <w:pPr>
              <w:jc w:val="right"/>
              <w:rPr>
                <w:rFonts w:eastAsia="Calibri"/>
                <w:sz w:val="24"/>
                <w:szCs w:val="24"/>
              </w:rPr>
            </w:pPr>
            <w:r>
              <w:rPr>
                <w:rFonts w:eastAsia="Calibri"/>
                <w:sz w:val="24"/>
                <w:szCs w:val="24"/>
              </w:rPr>
              <w:t>97,75</w:t>
            </w:r>
          </w:p>
        </w:tc>
        <w:tc>
          <w:tcPr>
            <w:tcW w:w="1134" w:type="dxa"/>
          </w:tcPr>
          <w:p w:rsidR="00E91FE7" w:rsidRPr="00244531" w:rsidRDefault="00E91FE7" w:rsidP="001837D9">
            <w:pPr>
              <w:jc w:val="right"/>
              <w:rPr>
                <w:rFonts w:eastAsia="Calibri"/>
                <w:sz w:val="24"/>
                <w:szCs w:val="24"/>
              </w:rPr>
            </w:pPr>
            <w:r w:rsidRPr="00244531">
              <w:rPr>
                <w:rFonts w:eastAsia="Calibri"/>
                <w:sz w:val="24"/>
                <w:szCs w:val="24"/>
              </w:rPr>
              <w:t>97,5</w:t>
            </w:r>
          </w:p>
        </w:tc>
      </w:tr>
      <w:tr w:rsidR="00E91FE7" w:rsidRPr="009B13C9" w:rsidTr="001837D9">
        <w:tc>
          <w:tcPr>
            <w:tcW w:w="7479" w:type="dxa"/>
            <w:vAlign w:val="center"/>
          </w:tcPr>
          <w:p w:rsidR="00E91FE7" w:rsidRPr="00244531" w:rsidRDefault="00E91FE7" w:rsidP="001837D9">
            <w:pPr>
              <w:rPr>
                <w:rFonts w:eastAsia="MS Mincho"/>
                <w:sz w:val="24"/>
                <w:szCs w:val="24"/>
              </w:rPr>
            </w:pPr>
            <w:r w:rsidRPr="00244531">
              <w:rPr>
                <w:rFonts w:eastAsia="MS Mincho"/>
                <w:sz w:val="24"/>
                <w:szCs w:val="24"/>
              </w:rPr>
              <w:t>4.3. Rengti, įgyvendinti projektai, skaičius</w:t>
            </w:r>
          </w:p>
        </w:tc>
        <w:tc>
          <w:tcPr>
            <w:tcW w:w="1134" w:type="dxa"/>
            <w:vAlign w:val="center"/>
          </w:tcPr>
          <w:p w:rsidR="00E91FE7" w:rsidRPr="00244531" w:rsidRDefault="00E91FE7" w:rsidP="001837D9">
            <w:pPr>
              <w:jc w:val="right"/>
              <w:rPr>
                <w:rFonts w:eastAsia="Calibri"/>
                <w:sz w:val="24"/>
                <w:szCs w:val="24"/>
              </w:rPr>
            </w:pPr>
            <w:r>
              <w:rPr>
                <w:rFonts w:eastAsia="Calibri"/>
                <w:sz w:val="24"/>
                <w:szCs w:val="24"/>
              </w:rPr>
              <w:t>2</w:t>
            </w:r>
          </w:p>
        </w:tc>
        <w:tc>
          <w:tcPr>
            <w:tcW w:w="1134" w:type="dxa"/>
          </w:tcPr>
          <w:p w:rsidR="00E91FE7" w:rsidRDefault="00E91FE7" w:rsidP="001837D9">
            <w:pPr>
              <w:jc w:val="right"/>
              <w:rPr>
                <w:rFonts w:eastAsia="Calibri"/>
                <w:sz w:val="24"/>
                <w:szCs w:val="24"/>
              </w:rPr>
            </w:pPr>
            <w:r>
              <w:rPr>
                <w:rFonts w:eastAsia="Calibri"/>
                <w:sz w:val="24"/>
                <w:szCs w:val="24"/>
              </w:rPr>
              <w:t>3</w:t>
            </w:r>
          </w:p>
        </w:tc>
      </w:tr>
      <w:tr w:rsidR="00E91FE7" w:rsidRPr="009B13C9" w:rsidTr="001837D9">
        <w:tc>
          <w:tcPr>
            <w:tcW w:w="7479" w:type="dxa"/>
            <w:vAlign w:val="center"/>
          </w:tcPr>
          <w:p w:rsidR="00E91FE7" w:rsidRPr="00244531" w:rsidRDefault="00E91FE7" w:rsidP="001837D9">
            <w:pPr>
              <w:rPr>
                <w:rFonts w:eastAsia="MS Mincho"/>
                <w:sz w:val="24"/>
                <w:szCs w:val="24"/>
              </w:rPr>
            </w:pPr>
            <w:r w:rsidRPr="00244531">
              <w:rPr>
                <w:rFonts w:eastAsia="MS Mincho"/>
                <w:sz w:val="24"/>
                <w:szCs w:val="24"/>
              </w:rPr>
              <w:t>4.4. Vykdyti mokyklos lygmens projektai, skaičius</w:t>
            </w:r>
          </w:p>
        </w:tc>
        <w:tc>
          <w:tcPr>
            <w:tcW w:w="1134" w:type="dxa"/>
            <w:vAlign w:val="center"/>
          </w:tcPr>
          <w:p w:rsidR="00E91FE7" w:rsidRPr="00244531" w:rsidRDefault="00E91FE7" w:rsidP="001837D9">
            <w:pPr>
              <w:jc w:val="right"/>
              <w:rPr>
                <w:rFonts w:eastAsia="Calibri"/>
                <w:sz w:val="24"/>
                <w:szCs w:val="24"/>
              </w:rPr>
            </w:pPr>
            <w:r>
              <w:rPr>
                <w:rFonts w:eastAsia="Calibri"/>
                <w:sz w:val="24"/>
                <w:szCs w:val="24"/>
              </w:rPr>
              <w:t>6</w:t>
            </w:r>
          </w:p>
        </w:tc>
        <w:tc>
          <w:tcPr>
            <w:tcW w:w="1134" w:type="dxa"/>
          </w:tcPr>
          <w:p w:rsidR="00E91FE7" w:rsidRPr="00244531" w:rsidRDefault="00E91FE7" w:rsidP="001837D9">
            <w:pPr>
              <w:jc w:val="right"/>
              <w:rPr>
                <w:rFonts w:eastAsia="Calibri"/>
                <w:sz w:val="24"/>
                <w:szCs w:val="24"/>
              </w:rPr>
            </w:pPr>
            <w:r w:rsidRPr="00244531">
              <w:rPr>
                <w:rFonts w:eastAsia="Calibri"/>
                <w:sz w:val="24"/>
                <w:szCs w:val="24"/>
              </w:rPr>
              <w:t>6</w:t>
            </w:r>
          </w:p>
        </w:tc>
      </w:tr>
      <w:tr w:rsidR="00E91FE7" w:rsidRPr="009B13C9" w:rsidTr="001837D9">
        <w:tc>
          <w:tcPr>
            <w:tcW w:w="7479" w:type="dxa"/>
            <w:vAlign w:val="center"/>
          </w:tcPr>
          <w:p w:rsidR="00E91FE7" w:rsidRPr="00244531" w:rsidRDefault="00E91FE7" w:rsidP="001837D9">
            <w:pPr>
              <w:rPr>
                <w:rFonts w:eastAsia="MS Mincho"/>
                <w:sz w:val="24"/>
                <w:szCs w:val="24"/>
              </w:rPr>
            </w:pPr>
            <w:r w:rsidRPr="00244531">
              <w:rPr>
                <w:rFonts w:eastAsia="MS Mincho"/>
                <w:sz w:val="24"/>
                <w:szCs w:val="24"/>
              </w:rPr>
              <w:t>4.5. Vykdyti šalies lygmens projektai, skaičius</w:t>
            </w:r>
          </w:p>
        </w:tc>
        <w:tc>
          <w:tcPr>
            <w:tcW w:w="1134" w:type="dxa"/>
            <w:vAlign w:val="center"/>
          </w:tcPr>
          <w:p w:rsidR="00E91FE7" w:rsidRPr="00244531" w:rsidRDefault="00E91FE7" w:rsidP="001837D9">
            <w:pPr>
              <w:jc w:val="right"/>
              <w:rPr>
                <w:rFonts w:eastAsia="Calibri"/>
                <w:sz w:val="24"/>
                <w:szCs w:val="24"/>
              </w:rPr>
            </w:pPr>
            <w:r>
              <w:rPr>
                <w:rFonts w:eastAsia="Calibri"/>
                <w:sz w:val="24"/>
                <w:szCs w:val="24"/>
              </w:rPr>
              <w:t>1</w:t>
            </w:r>
          </w:p>
        </w:tc>
        <w:tc>
          <w:tcPr>
            <w:tcW w:w="1134" w:type="dxa"/>
          </w:tcPr>
          <w:p w:rsidR="00E91FE7" w:rsidRPr="00244531" w:rsidRDefault="00E91FE7" w:rsidP="001837D9">
            <w:pPr>
              <w:jc w:val="right"/>
              <w:rPr>
                <w:rFonts w:eastAsia="Calibri"/>
                <w:sz w:val="24"/>
                <w:szCs w:val="24"/>
              </w:rPr>
            </w:pPr>
            <w:r w:rsidRPr="00244531">
              <w:rPr>
                <w:rFonts w:eastAsia="Calibri"/>
                <w:sz w:val="24"/>
                <w:szCs w:val="24"/>
              </w:rPr>
              <w:t>1</w:t>
            </w:r>
          </w:p>
        </w:tc>
      </w:tr>
      <w:tr w:rsidR="00E91FE7" w:rsidRPr="009B13C9" w:rsidTr="001837D9">
        <w:tc>
          <w:tcPr>
            <w:tcW w:w="7479" w:type="dxa"/>
            <w:vAlign w:val="center"/>
          </w:tcPr>
          <w:p w:rsidR="00E91FE7" w:rsidRPr="00C062B3" w:rsidRDefault="00E91FE7" w:rsidP="001837D9">
            <w:pPr>
              <w:rPr>
                <w:rFonts w:eastAsia="MS Mincho"/>
                <w:sz w:val="24"/>
                <w:szCs w:val="24"/>
              </w:rPr>
            </w:pPr>
            <w:r>
              <w:rPr>
                <w:rFonts w:eastAsia="MS Mincho"/>
                <w:sz w:val="24"/>
                <w:szCs w:val="24"/>
              </w:rPr>
              <w:t>4.6</w:t>
            </w:r>
            <w:r w:rsidRPr="00C062B3">
              <w:rPr>
                <w:rFonts w:eastAsia="MS Mincho"/>
                <w:sz w:val="24"/>
                <w:szCs w:val="24"/>
              </w:rPr>
              <w:t xml:space="preserve">. Projektuose dalyvavusių mokinių dalis, </w:t>
            </w:r>
            <w:proofErr w:type="spellStart"/>
            <w:r w:rsidRPr="00C062B3">
              <w:rPr>
                <w:rFonts w:eastAsia="MS Mincho"/>
                <w:sz w:val="24"/>
                <w:szCs w:val="24"/>
              </w:rPr>
              <w:t>proc</w:t>
            </w:r>
            <w:proofErr w:type="spellEnd"/>
            <w:r w:rsidRPr="00C062B3">
              <w:rPr>
                <w:rFonts w:eastAsia="MS Mincho"/>
                <w:sz w:val="24"/>
                <w:szCs w:val="24"/>
              </w:rPr>
              <w:t xml:space="preserve">. </w:t>
            </w:r>
          </w:p>
        </w:tc>
        <w:tc>
          <w:tcPr>
            <w:tcW w:w="1134" w:type="dxa"/>
            <w:vAlign w:val="center"/>
          </w:tcPr>
          <w:p w:rsidR="00E91FE7" w:rsidRPr="00C062B3" w:rsidRDefault="00E91FE7" w:rsidP="001837D9">
            <w:pPr>
              <w:jc w:val="right"/>
              <w:rPr>
                <w:rFonts w:eastAsia="Calibri"/>
                <w:sz w:val="24"/>
                <w:szCs w:val="24"/>
              </w:rPr>
            </w:pPr>
            <w:r>
              <w:rPr>
                <w:rFonts w:eastAsia="Calibri"/>
                <w:sz w:val="24"/>
                <w:szCs w:val="24"/>
              </w:rPr>
              <w:t>97,75</w:t>
            </w:r>
          </w:p>
        </w:tc>
        <w:tc>
          <w:tcPr>
            <w:tcW w:w="1134" w:type="dxa"/>
          </w:tcPr>
          <w:p w:rsidR="00E91FE7" w:rsidRPr="00C062B3" w:rsidRDefault="00E91FE7" w:rsidP="001837D9">
            <w:pPr>
              <w:jc w:val="right"/>
              <w:rPr>
                <w:rFonts w:eastAsia="Calibri"/>
                <w:sz w:val="24"/>
                <w:szCs w:val="24"/>
              </w:rPr>
            </w:pPr>
            <w:r w:rsidRPr="00C062B3">
              <w:rPr>
                <w:rFonts w:eastAsia="Calibri"/>
                <w:sz w:val="24"/>
                <w:szCs w:val="24"/>
              </w:rPr>
              <w:t>97,5</w:t>
            </w:r>
          </w:p>
        </w:tc>
      </w:tr>
      <w:tr w:rsidR="00E91FE7" w:rsidRPr="009B13C9" w:rsidTr="001837D9">
        <w:tc>
          <w:tcPr>
            <w:tcW w:w="7479" w:type="dxa"/>
            <w:vAlign w:val="center"/>
          </w:tcPr>
          <w:p w:rsidR="00E91FE7" w:rsidRPr="00C062B3" w:rsidRDefault="00E91FE7" w:rsidP="001837D9">
            <w:pPr>
              <w:rPr>
                <w:rFonts w:eastAsia="MS Mincho"/>
                <w:sz w:val="24"/>
                <w:szCs w:val="24"/>
              </w:rPr>
            </w:pPr>
            <w:r>
              <w:rPr>
                <w:rFonts w:eastAsia="MS Mincho"/>
                <w:sz w:val="24"/>
                <w:szCs w:val="24"/>
              </w:rPr>
              <w:t>4.7</w:t>
            </w:r>
            <w:r w:rsidRPr="00C062B3">
              <w:rPr>
                <w:rFonts w:eastAsia="MS Mincho"/>
                <w:sz w:val="24"/>
                <w:szCs w:val="24"/>
              </w:rPr>
              <w:t>. Praleistos nepateisintos pamokos, tenkančios vienam mokiniui, skaičius</w:t>
            </w:r>
          </w:p>
        </w:tc>
        <w:tc>
          <w:tcPr>
            <w:tcW w:w="1134" w:type="dxa"/>
            <w:vAlign w:val="center"/>
          </w:tcPr>
          <w:p w:rsidR="00E91FE7" w:rsidRPr="00C062B3" w:rsidRDefault="00E91FE7" w:rsidP="001837D9">
            <w:pPr>
              <w:jc w:val="right"/>
              <w:rPr>
                <w:rFonts w:eastAsia="Calibri"/>
                <w:sz w:val="24"/>
                <w:szCs w:val="24"/>
              </w:rPr>
            </w:pPr>
            <w:r>
              <w:rPr>
                <w:rFonts w:eastAsia="Calibri"/>
                <w:sz w:val="24"/>
                <w:szCs w:val="24"/>
              </w:rPr>
              <w:t>0,05</w:t>
            </w:r>
          </w:p>
        </w:tc>
        <w:tc>
          <w:tcPr>
            <w:tcW w:w="1134" w:type="dxa"/>
          </w:tcPr>
          <w:p w:rsidR="00E91FE7" w:rsidRPr="00C062B3" w:rsidRDefault="00E91FE7" w:rsidP="001837D9">
            <w:pPr>
              <w:jc w:val="right"/>
              <w:rPr>
                <w:rFonts w:eastAsia="Calibri"/>
                <w:sz w:val="24"/>
                <w:szCs w:val="24"/>
              </w:rPr>
            </w:pPr>
            <w:r w:rsidRPr="00C062B3">
              <w:rPr>
                <w:rFonts w:eastAsia="Calibri"/>
                <w:sz w:val="24"/>
                <w:szCs w:val="24"/>
              </w:rPr>
              <w:t>0</w:t>
            </w:r>
          </w:p>
        </w:tc>
      </w:tr>
      <w:tr w:rsidR="00E91FE7" w:rsidRPr="009B13C9" w:rsidTr="001837D9">
        <w:tc>
          <w:tcPr>
            <w:tcW w:w="7479" w:type="dxa"/>
            <w:vAlign w:val="center"/>
          </w:tcPr>
          <w:p w:rsidR="00E91FE7" w:rsidRPr="00C062B3" w:rsidRDefault="00E91FE7" w:rsidP="001837D9">
            <w:pPr>
              <w:rPr>
                <w:rFonts w:eastAsia="MS Mincho"/>
                <w:sz w:val="24"/>
                <w:szCs w:val="24"/>
              </w:rPr>
            </w:pPr>
            <w:r>
              <w:rPr>
                <w:rFonts w:eastAsia="MS Mincho"/>
                <w:sz w:val="24"/>
                <w:szCs w:val="24"/>
              </w:rPr>
              <w:t>4.8</w:t>
            </w:r>
            <w:r w:rsidRPr="00C062B3">
              <w:rPr>
                <w:rFonts w:eastAsia="MS Mincho"/>
                <w:sz w:val="24"/>
                <w:szCs w:val="24"/>
              </w:rPr>
              <w:t xml:space="preserve">. Mokinių, dalyvaujančių jaunimo organizacijose bei savanoriškoje veikloje, dalis, </w:t>
            </w:r>
            <w:proofErr w:type="spellStart"/>
            <w:r w:rsidRPr="00C062B3">
              <w:rPr>
                <w:rFonts w:eastAsia="MS Mincho"/>
                <w:sz w:val="24"/>
                <w:szCs w:val="24"/>
              </w:rPr>
              <w:t>proc</w:t>
            </w:r>
            <w:proofErr w:type="spellEnd"/>
            <w:r w:rsidRPr="00C062B3">
              <w:rPr>
                <w:rFonts w:eastAsia="MS Mincho"/>
                <w:sz w:val="24"/>
                <w:szCs w:val="24"/>
              </w:rPr>
              <w:t>.</w:t>
            </w:r>
          </w:p>
        </w:tc>
        <w:tc>
          <w:tcPr>
            <w:tcW w:w="1134" w:type="dxa"/>
            <w:vAlign w:val="center"/>
          </w:tcPr>
          <w:p w:rsidR="00E91FE7" w:rsidRPr="00C062B3" w:rsidRDefault="00E91FE7" w:rsidP="001837D9">
            <w:pPr>
              <w:jc w:val="right"/>
              <w:rPr>
                <w:rFonts w:eastAsia="Calibri"/>
                <w:sz w:val="24"/>
                <w:szCs w:val="24"/>
              </w:rPr>
            </w:pPr>
            <w:r>
              <w:rPr>
                <w:rFonts w:eastAsia="Calibri"/>
                <w:sz w:val="24"/>
                <w:szCs w:val="24"/>
              </w:rPr>
              <w:t>50</w:t>
            </w:r>
          </w:p>
        </w:tc>
        <w:tc>
          <w:tcPr>
            <w:tcW w:w="1134" w:type="dxa"/>
          </w:tcPr>
          <w:p w:rsidR="00E91FE7" w:rsidRPr="00C062B3" w:rsidRDefault="00E91FE7" w:rsidP="001837D9">
            <w:pPr>
              <w:jc w:val="right"/>
              <w:rPr>
                <w:rFonts w:eastAsia="Calibri"/>
                <w:sz w:val="24"/>
                <w:szCs w:val="24"/>
              </w:rPr>
            </w:pPr>
            <w:r w:rsidRPr="00C062B3">
              <w:rPr>
                <w:rFonts w:eastAsia="Calibri"/>
                <w:sz w:val="24"/>
                <w:szCs w:val="24"/>
              </w:rPr>
              <w:t>50</w:t>
            </w:r>
          </w:p>
        </w:tc>
      </w:tr>
      <w:tr w:rsidR="00E91FE7" w:rsidRPr="009B13C9" w:rsidTr="001837D9">
        <w:tc>
          <w:tcPr>
            <w:tcW w:w="7479" w:type="dxa"/>
            <w:vAlign w:val="center"/>
          </w:tcPr>
          <w:p w:rsidR="00E91FE7" w:rsidRPr="00C062B3" w:rsidRDefault="00E91FE7" w:rsidP="001837D9">
            <w:pPr>
              <w:rPr>
                <w:rFonts w:eastAsia="MS Mincho"/>
                <w:sz w:val="24"/>
                <w:szCs w:val="24"/>
              </w:rPr>
            </w:pPr>
            <w:r>
              <w:rPr>
                <w:rFonts w:eastAsia="MS Mincho"/>
                <w:sz w:val="24"/>
                <w:szCs w:val="24"/>
              </w:rPr>
              <w:t>4.9</w:t>
            </w:r>
            <w:r w:rsidRPr="00C062B3">
              <w:rPr>
                <w:rFonts w:eastAsia="MS Mincho"/>
                <w:sz w:val="24"/>
                <w:szCs w:val="24"/>
              </w:rPr>
              <w:t>. Mokinių savivaldos institucijų inicijuotos ir įgyvendintos veiklos, skaičius</w:t>
            </w:r>
          </w:p>
        </w:tc>
        <w:tc>
          <w:tcPr>
            <w:tcW w:w="1134" w:type="dxa"/>
            <w:vAlign w:val="center"/>
          </w:tcPr>
          <w:p w:rsidR="00E91FE7" w:rsidRPr="00C062B3" w:rsidRDefault="00E91FE7" w:rsidP="001837D9">
            <w:pPr>
              <w:jc w:val="right"/>
              <w:rPr>
                <w:rFonts w:eastAsia="Calibri"/>
                <w:sz w:val="24"/>
                <w:szCs w:val="24"/>
              </w:rPr>
            </w:pPr>
            <w:r>
              <w:rPr>
                <w:rFonts w:eastAsia="Calibri"/>
                <w:sz w:val="24"/>
                <w:szCs w:val="24"/>
              </w:rPr>
              <w:t>3</w:t>
            </w:r>
          </w:p>
        </w:tc>
        <w:tc>
          <w:tcPr>
            <w:tcW w:w="1134" w:type="dxa"/>
          </w:tcPr>
          <w:p w:rsidR="00E91FE7" w:rsidRPr="00C062B3" w:rsidRDefault="00E91FE7" w:rsidP="001837D9">
            <w:pPr>
              <w:jc w:val="right"/>
              <w:rPr>
                <w:rFonts w:eastAsia="Calibri"/>
                <w:sz w:val="24"/>
                <w:szCs w:val="24"/>
              </w:rPr>
            </w:pPr>
            <w:r w:rsidRPr="00C062B3">
              <w:rPr>
                <w:rFonts w:eastAsia="Calibri"/>
                <w:sz w:val="24"/>
                <w:szCs w:val="24"/>
              </w:rPr>
              <w:t>4</w:t>
            </w:r>
          </w:p>
        </w:tc>
      </w:tr>
      <w:tr w:rsidR="00E91FE7" w:rsidRPr="009B13C9" w:rsidTr="001837D9">
        <w:tc>
          <w:tcPr>
            <w:tcW w:w="7479" w:type="dxa"/>
            <w:vAlign w:val="center"/>
          </w:tcPr>
          <w:p w:rsidR="00E91FE7" w:rsidRPr="00C062B3" w:rsidRDefault="00E91FE7" w:rsidP="001837D9">
            <w:pPr>
              <w:rPr>
                <w:rFonts w:eastAsia="MS Mincho"/>
                <w:sz w:val="24"/>
                <w:szCs w:val="24"/>
              </w:rPr>
            </w:pPr>
            <w:r>
              <w:rPr>
                <w:rFonts w:eastAsia="MS Mincho"/>
                <w:sz w:val="24"/>
                <w:szCs w:val="24"/>
              </w:rPr>
              <w:t>4.10</w:t>
            </w:r>
            <w:r w:rsidRPr="00C062B3">
              <w:rPr>
                <w:rFonts w:eastAsia="MS Mincho"/>
                <w:sz w:val="24"/>
                <w:szCs w:val="24"/>
              </w:rPr>
              <w:t>. Mokinių emocinis saugumas, 3–4 lygio įvertinimų procentinių išraiškų aritmetinis vidurkis</w:t>
            </w:r>
          </w:p>
        </w:tc>
        <w:tc>
          <w:tcPr>
            <w:tcW w:w="1134" w:type="dxa"/>
            <w:vAlign w:val="center"/>
          </w:tcPr>
          <w:p w:rsidR="00E91FE7" w:rsidRPr="00C062B3" w:rsidRDefault="00E91FE7" w:rsidP="001837D9">
            <w:pPr>
              <w:jc w:val="right"/>
              <w:rPr>
                <w:rFonts w:eastAsia="Calibri"/>
                <w:sz w:val="24"/>
                <w:szCs w:val="24"/>
              </w:rPr>
            </w:pPr>
            <w:r>
              <w:rPr>
                <w:rFonts w:eastAsia="Calibri"/>
                <w:sz w:val="24"/>
                <w:szCs w:val="24"/>
              </w:rPr>
              <w:t>97,75</w:t>
            </w:r>
          </w:p>
        </w:tc>
        <w:tc>
          <w:tcPr>
            <w:tcW w:w="1134" w:type="dxa"/>
          </w:tcPr>
          <w:p w:rsidR="00E91FE7" w:rsidRPr="00C062B3" w:rsidRDefault="00E91FE7" w:rsidP="001837D9">
            <w:pPr>
              <w:jc w:val="right"/>
              <w:rPr>
                <w:rFonts w:eastAsia="Calibri"/>
                <w:sz w:val="24"/>
                <w:szCs w:val="24"/>
              </w:rPr>
            </w:pPr>
            <w:r w:rsidRPr="00C062B3">
              <w:rPr>
                <w:rFonts w:eastAsia="Calibri"/>
                <w:sz w:val="24"/>
                <w:szCs w:val="24"/>
              </w:rPr>
              <w:t>97,5</w:t>
            </w:r>
          </w:p>
        </w:tc>
      </w:tr>
      <w:tr w:rsidR="00E91FE7" w:rsidRPr="009B13C9" w:rsidTr="001837D9">
        <w:tc>
          <w:tcPr>
            <w:tcW w:w="7479" w:type="dxa"/>
            <w:vAlign w:val="center"/>
          </w:tcPr>
          <w:p w:rsidR="00E91FE7" w:rsidRPr="00C062B3" w:rsidRDefault="00E91FE7" w:rsidP="001837D9">
            <w:pPr>
              <w:rPr>
                <w:rFonts w:eastAsia="MS Mincho"/>
                <w:sz w:val="24"/>
                <w:szCs w:val="24"/>
              </w:rPr>
            </w:pPr>
            <w:r>
              <w:rPr>
                <w:rFonts w:eastAsia="MS Mincho"/>
                <w:sz w:val="24"/>
                <w:szCs w:val="24"/>
              </w:rPr>
              <w:t>4.11</w:t>
            </w:r>
            <w:r w:rsidRPr="00C062B3">
              <w:rPr>
                <w:rFonts w:eastAsia="MS Mincho"/>
                <w:sz w:val="24"/>
                <w:szCs w:val="24"/>
              </w:rPr>
              <w:t>. Vykdytos prevencinės programos, skaičius</w:t>
            </w:r>
          </w:p>
        </w:tc>
        <w:tc>
          <w:tcPr>
            <w:tcW w:w="1134" w:type="dxa"/>
            <w:vAlign w:val="center"/>
          </w:tcPr>
          <w:p w:rsidR="00E91FE7" w:rsidRPr="00C062B3" w:rsidRDefault="00E91FE7" w:rsidP="001837D9">
            <w:pPr>
              <w:jc w:val="right"/>
              <w:rPr>
                <w:rFonts w:eastAsia="Calibri"/>
                <w:sz w:val="24"/>
                <w:szCs w:val="24"/>
              </w:rPr>
            </w:pPr>
            <w:r>
              <w:rPr>
                <w:rFonts w:eastAsia="Calibri"/>
                <w:sz w:val="24"/>
                <w:szCs w:val="24"/>
              </w:rPr>
              <w:t>3</w:t>
            </w:r>
          </w:p>
        </w:tc>
        <w:tc>
          <w:tcPr>
            <w:tcW w:w="1134" w:type="dxa"/>
          </w:tcPr>
          <w:p w:rsidR="00E91FE7" w:rsidRPr="00C062B3" w:rsidRDefault="00E91FE7" w:rsidP="001837D9">
            <w:pPr>
              <w:jc w:val="right"/>
              <w:rPr>
                <w:rFonts w:eastAsia="Calibri"/>
                <w:sz w:val="24"/>
                <w:szCs w:val="24"/>
              </w:rPr>
            </w:pPr>
            <w:r w:rsidRPr="00C062B3">
              <w:rPr>
                <w:rFonts w:eastAsia="Calibri"/>
                <w:sz w:val="24"/>
                <w:szCs w:val="24"/>
              </w:rPr>
              <w:t>3</w:t>
            </w:r>
          </w:p>
        </w:tc>
      </w:tr>
      <w:tr w:rsidR="00E91FE7" w:rsidRPr="009B13C9" w:rsidTr="001837D9">
        <w:tc>
          <w:tcPr>
            <w:tcW w:w="7479" w:type="dxa"/>
            <w:vAlign w:val="center"/>
          </w:tcPr>
          <w:p w:rsidR="00E91FE7" w:rsidRPr="00C062B3" w:rsidRDefault="00E91FE7" w:rsidP="001837D9">
            <w:pPr>
              <w:rPr>
                <w:rFonts w:eastAsia="MS Mincho"/>
                <w:sz w:val="24"/>
                <w:szCs w:val="24"/>
              </w:rPr>
            </w:pPr>
            <w:r>
              <w:rPr>
                <w:rFonts w:eastAsia="MS Mincho"/>
                <w:sz w:val="24"/>
                <w:szCs w:val="24"/>
              </w:rPr>
              <w:t>4.12</w:t>
            </w:r>
            <w:r w:rsidRPr="00C062B3">
              <w:rPr>
                <w:rFonts w:eastAsia="MS Mincho"/>
                <w:sz w:val="24"/>
                <w:szCs w:val="24"/>
              </w:rPr>
              <w:t xml:space="preserve">. Prevencinėse programose dalyvavusių mokinių dalis, </w:t>
            </w:r>
            <w:proofErr w:type="spellStart"/>
            <w:r w:rsidRPr="00C062B3">
              <w:rPr>
                <w:rFonts w:eastAsia="MS Mincho"/>
                <w:sz w:val="24"/>
                <w:szCs w:val="24"/>
              </w:rPr>
              <w:t>proc</w:t>
            </w:r>
            <w:proofErr w:type="spellEnd"/>
            <w:r w:rsidRPr="00C062B3">
              <w:rPr>
                <w:rFonts w:eastAsia="MS Mincho"/>
                <w:sz w:val="24"/>
                <w:szCs w:val="24"/>
              </w:rPr>
              <w:t>.</w:t>
            </w:r>
          </w:p>
        </w:tc>
        <w:tc>
          <w:tcPr>
            <w:tcW w:w="1134" w:type="dxa"/>
            <w:vAlign w:val="center"/>
          </w:tcPr>
          <w:p w:rsidR="00E91FE7" w:rsidRPr="00C062B3" w:rsidRDefault="00E91FE7" w:rsidP="001837D9">
            <w:pPr>
              <w:jc w:val="right"/>
              <w:rPr>
                <w:rFonts w:eastAsia="Calibri"/>
                <w:sz w:val="24"/>
                <w:szCs w:val="24"/>
              </w:rPr>
            </w:pPr>
            <w:r>
              <w:rPr>
                <w:rFonts w:eastAsia="Calibri"/>
                <w:sz w:val="24"/>
                <w:szCs w:val="24"/>
              </w:rPr>
              <w:t>97,75</w:t>
            </w:r>
          </w:p>
        </w:tc>
        <w:tc>
          <w:tcPr>
            <w:tcW w:w="1134" w:type="dxa"/>
          </w:tcPr>
          <w:p w:rsidR="00E91FE7" w:rsidRPr="00C062B3" w:rsidRDefault="00E91FE7" w:rsidP="001837D9">
            <w:pPr>
              <w:jc w:val="right"/>
              <w:rPr>
                <w:rFonts w:eastAsia="Calibri"/>
                <w:sz w:val="24"/>
                <w:szCs w:val="24"/>
              </w:rPr>
            </w:pPr>
            <w:r>
              <w:rPr>
                <w:rFonts w:eastAsia="Calibri"/>
                <w:sz w:val="24"/>
                <w:szCs w:val="24"/>
              </w:rPr>
              <w:t>97,5</w:t>
            </w:r>
          </w:p>
        </w:tc>
      </w:tr>
      <w:tr w:rsidR="00E91FE7" w:rsidRPr="009B13C9" w:rsidTr="001837D9">
        <w:tc>
          <w:tcPr>
            <w:tcW w:w="8613" w:type="dxa"/>
            <w:gridSpan w:val="2"/>
            <w:shd w:val="clear" w:color="auto" w:fill="A6A6A6"/>
            <w:vAlign w:val="center"/>
          </w:tcPr>
          <w:p w:rsidR="00E91FE7" w:rsidRPr="00FE2A09" w:rsidRDefault="00E91FE7" w:rsidP="001837D9">
            <w:pPr>
              <w:jc w:val="right"/>
              <w:rPr>
                <w:rFonts w:ascii="Calibri" w:eastAsia="Calibri" w:hAnsi="Calibri"/>
                <w:sz w:val="24"/>
                <w:szCs w:val="24"/>
              </w:rPr>
            </w:pPr>
            <w:r w:rsidRPr="00FE2A09">
              <w:rPr>
                <w:rFonts w:eastAsia="Calibri"/>
                <w:b/>
                <w:sz w:val="24"/>
                <w:szCs w:val="24"/>
              </w:rPr>
              <w:t>5. MOKYKLOS VEIKLOS ĮSIVERTINIMO EFEKTYVUMAS</w:t>
            </w:r>
          </w:p>
        </w:tc>
        <w:tc>
          <w:tcPr>
            <w:tcW w:w="1134" w:type="dxa"/>
            <w:shd w:val="clear" w:color="auto" w:fill="A6A6A6"/>
          </w:tcPr>
          <w:p w:rsidR="00E91FE7" w:rsidRPr="00FE2A09" w:rsidRDefault="00E91FE7" w:rsidP="001837D9">
            <w:pPr>
              <w:jc w:val="right"/>
              <w:rPr>
                <w:rFonts w:eastAsia="Calibri"/>
                <w:b/>
                <w:sz w:val="24"/>
                <w:szCs w:val="24"/>
              </w:rPr>
            </w:pPr>
          </w:p>
        </w:tc>
      </w:tr>
      <w:tr w:rsidR="00E91FE7" w:rsidRPr="009B13C9" w:rsidTr="001837D9">
        <w:tc>
          <w:tcPr>
            <w:tcW w:w="7479" w:type="dxa"/>
            <w:vAlign w:val="center"/>
          </w:tcPr>
          <w:p w:rsidR="00E91FE7" w:rsidRPr="00FE2A09" w:rsidRDefault="00E91FE7" w:rsidP="001837D9">
            <w:pPr>
              <w:rPr>
                <w:rFonts w:eastAsia="MS Mincho"/>
                <w:sz w:val="24"/>
                <w:szCs w:val="24"/>
              </w:rPr>
            </w:pPr>
            <w:r w:rsidRPr="00FE2A09">
              <w:rPr>
                <w:rFonts w:eastAsia="MS Mincho"/>
                <w:sz w:val="24"/>
                <w:szCs w:val="24"/>
              </w:rPr>
              <w:t xml:space="preserve">5.1. Mokyklos veiklos įsivertinimo apklausose dalyvavusių mokinių dalis, </w:t>
            </w:r>
            <w:proofErr w:type="spellStart"/>
            <w:r w:rsidRPr="00FE2A09">
              <w:rPr>
                <w:rFonts w:eastAsia="MS Mincho"/>
                <w:sz w:val="24"/>
                <w:szCs w:val="24"/>
              </w:rPr>
              <w:t>proc</w:t>
            </w:r>
            <w:proofErr w:type="spellEnd"/>
            <w:r w:rsidRPr="00FE2A09">
              <w:rPr>
                <w:rFonts w:eastAsia="MS Mincho"/>
                <w:sz w:val="24"/>
                <w:szCs w:val="24"/>
              </w:rPr>
              <w:t>.</w:t>
            </w:r>
          </w:p>
        </w:tc>
        <w:tc>
          <w:tcPr>
            <w:tcW w:w="1134" w:type="dxa"/>
            <w:vAlign w:val="center"/>
          </w:tcPr>
          <w:p w:rsidR="00E91FE7" w:rsidRPr="00FE2A09" w:rsidRDefault="00E91FE7" w:rsidP="001837D9">
            <w:pPr>
              <w:jc w:val="right"/>
              <w:rPr>
                <w:rFonts w:eastAsia="MS Mincho"/>
                <w:bCs/>
                <w:sz w:val="24"/>
                <w:szCs w:val="24"/>
              </w:rPr>
            </w:pPr>
            <w:r>
              <w:rPr>
                <w:rFonts w:eastAsia="MS Mincho"/>
                <w:bCs/>
                <w:sz w:val="24"/>
                <w:szCs w:val="24"/>
              </w:rPr>
              <w:t>75</w:t>
            </w:r>
          </w:p>
        </w:tc>
        <w:tc>
          <w:tcPr>
            <w:tcW w:w="1134" w:type="dxa"/>
          </w:tcPr>
          <w:p w:rsidR="00E91FE7" w:rsidRPr="00FE2A09" w:rsidRDefault="00E91FE7" w:rsidP="001837D9">
            <w:pPr>
              <w:jc w:val="right"/>
              <w:rPr>
                <w:rFonts w:eastAsia="MS Mincho"/>
                <w:bCs/>
                <w:sz w:val="24"/>
                <w:szCs w:val="24"/>
              </w:rPr>
            </w:pPr>
            <w:r w:rsidRPr="00FE2A09">
              <w:rPr>
                <w:rFonts w:eastAsia="MS Mincho"/>
                <w:bCs/>
                <w:sz w:val="24"/>
                <w:szCs w:val="24"/>
              </w:rPr>
              <w:t>30</w:t>
            </w:r>
          </w:p>
        </w:tc>
      </w:tr>
      <w:tr w:rsidR="00E91FE7" w:rsidRPr="009B13C9" w:rsidTr="001837D9">
        <w:tc>
          <w:tcPr>
            <w:tcW w:w="7479" w:type="dxa"/>
            <w:vAlign w:val="center"/>
          </w:tcPr>
          <w:p w:rsidR="00E91FE7" w:rsidRPr="00FE2A09" w:rsidRDefault="00E91FE7" w:rsidP="001837D9">
            <w:pPr>
              <w:rPr>
                <w:rFonts w:eastAsia="MS Mincho"/>
                <w:sz w:val="24"/>
                <w:szCs w:val="24"/>
              </w:rPr>
            </w:pPr>
            <w:r w:rsidRPr="00FE2A09">
              <w:rPr>
                <w:rFonts w:eastAsia="MS Mincho"/>
                <w:sz w:val="24"/>
                <w:szCs w:val="24"/>
              </w:rPr>
              <w:t xml:space="preserve">5.2. Mokyklos veiklos įsivertinimo apklausose dalyvavusių mokinių tėvų dalis, </w:t>
            </w:r>
            <w:proofErr w:type="spellStart"/>
            <w:r w:rsidRPr="00FE2A09">
              <w:rPr>
                <w:rFonts w:eastAsia="MS Mincho"/>
                <w:sz w:val="24"/>
                <w:szCs w:val="24"/>
              </w:rPr>
              <w:t>proc</w:t>
            </w:r>
            <w:proofErr w:type="spellEnd"/>
            <w:r w:rsidRPr="00FE2A09">
              <w:rPr>
                <w:rFonts w:eastAsia="MS Mincho"/>
                <w:sz w:val="24"/>
                <w:szCs w:val="24"/>
              </w:rPr>
              <w:t>.</w:t>
            </w:r>
          </w:p>
        </w:tc>
        <w:tc>
          <w:tcPr>
            <w:tcW w:w="1134" w:type="dxa"/>
            <w:vAlign w:val="center"/>
          </w:tcPr>
          <w:p w:rsidR="00E91FE7" w:rsidRPr="00FE2A09" w:rsidRDefault="00E91FE7" w:rsidP="001837D9">
            <w:pPr>
              <w:jc w:val="right"/>
              <w:rPr>
                <w:rFonts w:eastAsia="MS Mincho"/>
                <w:bCs/>
                <w:sz w:val="24"/>
                <w:szCs w:val="24"/>
              </w:rPr>
            </w:pPr>
            <w:r>
              <w:rPr>
                <w:rFonts w:eastAsia="MS Mincho"/>
                <w:bCs/>
                <w:sz w:val="24"/>
                <w:szCs w:val="24"/>
              </w:rPr>
              <w:t>81,8</w:t>
            </w:r>
          </w:p>
        </w:tc>
        <w:tc>
          <w:tcPr>
            <w:tcW w:w="1134" w:type="dxa"/>
          </w:tcPr>
          <w:p w:rsidR="00E91FE7" w:rsidRPr="00FE2A09" w:rsidRDefault="00E91FE7" w:rsidP="001837D9">
            <w:pPr>
              <w:jc w:val="right"/>
              <w:rPr>
                <w:rFonts w:eastAsia="MS Mincho"/>
                <w:bCs/>
                <w:sz w:val="24"/>
                <w:szCs w:val="24"/>
              </w:rPr>
            </w:pPr>
            <w:r w:rsidRPr="00FE2A09">
              <w:rPr>
                <w:rFonts w:eastAsia="MS Mincho"/>
                <w:bCs/>
                <w:sz w:val="24"/>
                <w:szCs w:val="24"/>
              </w:rPr>
              <w:t>38</w:t>
            </w:r>
          </w:p>
        </w:tc>
      </w:tr>
      <w:tr w:rsidR="00E91FE7" w:rsidRPr="009B13C9" w:rsidTr="001837D9">
        <w:tc>
          <w:tcPr>
            <w:tcW w:w="7479" w:type="dxa"/>
            <w:vAlign w:val="center"/>
          </w:tcPr>
          <w:p w:rsidR="00E91FE7" w:rsidRPr="00FE2A09" w:rsidRDefault="00E91FE7" w:rsidP="001837D9">
            <w:pPr>
              <w:rPr>
                <w:rFonts w:eastAsia="MS Mincho"/>
                <w:sz w:val="24"/>
                <w:szCs w:val="24"/>
              </w:rPr>
            </w:pPr>
            <w:r w:rsidRPr="00FE2A09">
              <w:rPr>
                <w:rFonts w:eastAsia="MS Mincho"/>
                <w:sz w:val="24"/>
                <w:szCs w:val="24"/>
              </w:rPr>
              <w:t xml:space="preserve">5.3. Mokyklos veiklos įsivertinimo apklausose dalyvavusių mokytojų dalis, </w:t>
            </w:r>
            <w:proofErr w:type="spellStart"/>
            <w:r w:rsidRPr="00FE2A09">
              <w:rPr>
                <w:rFonts w:eastAsia="MS Mincho"/>
                <w:sz w:val="24"/>
                <w:szCs w:val="24"/>
              </w:rPr>
              <w:t>proc</w:t>
            </w:r>
            <w:proofErr w:type="spellEnd"/>
            <w:r w:rsidRPr="00FE2A09">
              <w:rPr>
                <w:rFonts w:eastAsia="MS Mincho"/>
                <w:sz w:val="24"/>
                <w:szCs w:val="24"/>
              </w:rPr>
              <w:t>.</w:t>
            </w:r>
          </w:p>
        </w:tc>
        <w:tc>
          <w:tcPr>
            <w:tcW w:w="1134" w:type="dxa"/>
            <w:vAlign w:val="center"/>
          </w:tcPr>
          <w:p w:rsidR="00E91FE7" w:rsidRPr="00FE2A09" w:rsidRDefault="00E91FE7" w:rsidP="001837D9">
            <w:pPr>
              <w:jc w:val="right"/>
              <w:rPr>
                <w:rFonts w:eastAsia="MS Mincho"/>
                <w:bCs/>
                <w:sz w:val="24"/>
                <w:szCs w:val="24"/>
              </w:rPr>
            </w:pPr>
            <w:r>
              <w:rPr>
                <w:rFonts w:eastAsia="MS Mincho"/>
                <w:bCs/>
                <w:sz w:val="24"/>
                <w:szCs w:val="24"/>
              </w:rPr>
              <w:t>84,6</w:t>
            </w:r>
          </w:p>
        </w:tc>
        <w:tc>
          <w:tcPr>
            <w:tcW w:w="1134" w:type="dxa"/>
          </w:tcPr>
          <w:p w:rsidR="00E91FE7" w:rsidRPr="00FE2A09" w:rsidRDefault="00E91FE7" w:rsidP="001837D9">
            <w:pPr>
              <w:jc w:val="right"/>
              <w:rPr>
                <w:rFonts w:eastAsia="MS Mincho"/>
                <w:bCs/>
                <w:sz w:val="24"/>
                <w:szCs w:val="24"/>
              </w:rPr>
            </w:pPr>
            <w:r w:rsidRPr="00FE2A09">
              <w:rPr>
                <w:rFonts w:eastAsia="MS Mincho"/>
                <w:bCs/>
                <w:sz w:val="24"/>
                <w:szCs w:val="24"/>
              </w:rPr>
              <w:t>50</w:t>
            </w:r>
          </w:p>
        </w:tc>
      </w:tr>
      <w:tr w:rsidR="00E91FE7" w:rsidRPr="009B13C9" w:rsidTr="001837D9">
        <w:tc>
          <w:tcPr>
            <w:tcW w:w="8613" w:type="dxa"/>
            <w:gridSpan w:val="2"/>
            <w:shd w:val="clear" w:color="auto" w:fill="A6A6A6"/>
            <w:vAlign w:val="center"/>
          </w:tcPr>
          <w:p w:rsidR="00E91FE7" w:rsidRPr="00FE2A09" w:rsidRDefault="00E91FE7" w:rsidP="001837D9">
            <w:pPr>
              <w:jc w:val="right"/>
              <w:rPr>
                <w:rFonts w:ascii="Calibri" w:eastAsia="Calibri" w:hAnsi="Calibri"/>
                <w:sz w:val="24"/>
                <w:szCs w:val="24"/>
              </w:rPr>
            </w:pPr>
            <w:r w:rsidRPr="00FE2A09">
              <w:rPr>
                <w:rFonts w:eastAsia="Calibri"/>
                <w:b/>
                <w:sz w:val="24"/>
                <w:szCs w:val="24"/>
              </w:rPr>
              <w:t>6. VADOVŲ IR MOKYTOJŲ LYDERYSTĖS BEI KOMPETENCIJOS</w:t>
            </w:r>
          </w:p>
        </w:tc>
        <w:tc>
          <w:tcPr>
            <w:tcW w:w="1134" w:type="dxa"/>
            <w:shd w:val="clear" w:color="auto" w:fill="A6A6A6"/>
          </w:tcPr>
          <w:p w:rsidR="00E91FE7" w:rsidRPr="00FE2A09" w:rsidRDefault="00E91FE7" w:rsidP="001837D9">
            <w:pPr>
              <w:jc w:val="right"/>
              <w:rPr>
                <w:rFonts w:eastAsia="Calibri"/>
                <w:b/>
                <w:sz w:val="24"/>
                <w:szCs w:val="24"/>
              </w:rPr>
            </w:pPr>
          </w:p>
        </w:tc>
      </w:tr>
      <w:tr w:rsidR="00E91FE7" w:rsidRPr="009B13C9" w:rsidTr="001837D9">
        <w:tc>
          <w:tcPr>
            <w:tcW w:w="7479" w:type="dxa"/>
            <w:vAlign w:val="center"/>
          </w:tcPr>
          <w:p w:rsidR="00E91FE7" w:rsidRPr="00FE2A09" w:rsidRDefault="00E91FE7" w:rsidP="001837D9">
            <w:pPr>
              <w:rPr>
                <w:rFonts w:eastAsia="MS Mincho"/>
                <w:sz w:val="24"/>
                <w:szCs w:val="24"/>
              </w:rPr>
            </w:pPr>
            <w:r w:rsidRPr="00FE2A09">
              <w:rPr>
                <w:rFonts w:eastAsia="MS Mincho"/>
                <w:sz w:val="24"/>
                <w:szCs w:val="24"/>
              </w:rPr>
              <w:t xml:space="preserve">6.1. Mokytojų, skleidusių patirtį savivaldybėje, dalis, </w:t>
            </w:r>
            <w:proofErr w:type="spellStart"/>
            <w:r w:rsidRPr="00FE2A09">
              <w:rPr>
                <w:rFonts w:eastAsia="MS Mincho"/>
                <w:sz w:val="24"/>
                <w:szCs w:val="24"/>
              </w:rPr>
              <w:t>proc</w:t>
            </w:r>
            <w:proofErr w:type="spellEnd"/>
            <w:r w:rsidRPr="00FE2A09">
              <w:rPr>
                <w:rFonts w:eastAsia="MS Mincho"/>
                <w:sz w:val="24"/>
                <w:szCs w:val="24"/>
              </w:rPr>
              <w:t xml:space="preserve">. </w:t>
            </w:r>
          </w:p>
        </w:tc>
        <w:tc>
          <w:tcPr>
            <w:tcW w:w="1134" w:type="dxa"/>
            <w:vAlign w:val="center"/>
          </w:tcPr>
          <w:p w:rsidR="00E91FE7" w:rsidRPr="00FE2A09" w:rsidRDefault="00E91FE7" w:rsidP="001837D9">
            <w:pPr>
              <w:jc w:val="right"/>
              <w:rPr>
                <w:rFonts w:eastAsia="MS Mincho"/>
                <w:bCs/>
                <w:sz w:val="24"/>
                <w:szCs w:val="24"/>
              </w:rPr>
            </w:pPr>
            <w:r>
              <w:rPr>
                <w:rFonts w:eastAsia="MS Mincho"/>
                <w:bCs/>
                <w:sz w:val="24"/>
                <w:szCs w:val="24"/>
              </w:rPr>
              <w:t>4,3</w:t>
            </w:r>
          </w:p>
        </w:tc>
        <w:tc>
          <w:tcPr>
            <w:tcW w:w="1134" w:type="dxa"/>
          </w:tcPr>
          <w:p w:rsidR="00E91FE7" w:rsidRPr="00FE2A09" w:rsidRDefault="00E91FE7" w:rsidP="001837D9">
            <w:pPr>
              <w:jc w:val="right"/>
              <w:rPr>
                <w:rFonts w:eastAsia="MS Mincho"/>
                <w:bCs/>
                <w:sz w:val="24"/>
                <w:szCs w:val="24"/>
              </w:rPr>
            </w:pPr>
            <w:r>
              <w:rPr>
                <w:rFonts w:eastAsia="MS Mincho"/>
                <w:bCs/>
                <w:sz w:val="24"/>
                <w:szCs w:val="24"/>
              </w:rPr>
              <w:t>55</w:t>
            </w:r>
          </w:p>
        </w:tc>
      </w:tr>
      <w:tr w:rsidR="00E91FE7" w:rsidRPr="009B13C9" w:rsidTr="001837D9">
        <w:tc>
          <w:tcPr>
            <w:tcW w:w="7479" w:type="dxa"/>
            <w:vAlign w:val="center"/>
          </w:tcPr>
          <w:p w:rsidR="00E91FE7" w:rsidRPr="00FE2A09" w:rsidRDefault="00E91FE7" w:rsidP="001837D9">
            <w:pPr>
              <w:rPr>
                <w:rFonts w:eastAsia="MS Mincho"/>
                <w:sz w:val="24"/>
                <w:szCs w:val="24"/>
              </w:rPr>
            </w:pPr>
            <w:r w:rsidRPr="00FE2A09">
              <w:rPr>
                <w:rFonts w:eastAsia="MS Mincho"/>
                <w:sz w:val="24"/>
                <w:szCs w:val="24"/>
              </w:rPr>
              <w:t xml:space="preserve">6.2. Mokytojų, skleidusių patirtį respublikoje, dalis, </w:t>
            </w:r>
            <w:proofErr w:type="spellStart"/>
            <w:r w:rsidRPr="00FE2A09">
              <w:rPr>
                <w:rFonts w:eastAsia="MS Mincho"/>
                <w:sz w:val="24"/>
                <w:szCs w:val="24"/>
              </w:rPr>
              <w:t>proc</w:t>
            </w:r>
            <w:proofErr w:type="spellEnd"/>
            <w:r w:rsidRPr="00FE2A09">
              <w:rPr>
                <w:rFonts w:eastAsia="MS Mincho"/>
                <w:sz w:val="24"/>
                <w:szCs w:val="24"/>
              </w:rPr>
              <w:t>.</w:t>
            </w:r>
          </w:p>
        </w:tc>
        <w:tc>
          <w:tcPr>
            <w:tcW w:w="1134" w:type="dxa"/>
            <w:vAlign w:val="center"/>
          </w:tcPr>
          <w:p w:rsidR="00E91FE7" w:rsidRPr="00FE2A09" w:rsidRDefault="00E91FE7" w:rsidP="001837D9">
            <w:pPr>
              <w:jc w:val="right"/>
              <w:rPr>
                <w:rFonts w:eastAsia="MS Mincho"/>
                <w:bCs/>
                <w:sz w:val="24"/>
                <w:szCs w:val="24"/>
              </w:rPr>
            </w:pPr>
            <w:r>
              <w:rPr>
                <w:rFonts w:eastAsia="MS Mincho"/>
                <w:bCs/>
                <w:sz w:val="24"/>
                <w:szCs w:val="24"/>
              </w:rPr>
              <w:t>13</w:t>
            </w:r>
          </w:p>
        </w:tc>
        <w:tc>
          <w:tcPr>
            <w:tcW w:w="1134" w:type="dxa"/>
          </w:tcPr>
          <w:p w:rsidR="00E91FE7" w:rsidRPr="00FE2A09" w:rsidRDefault="00E91FE7" w:rsidP="001837D9">
            <w:pPr>
              <w:jc w:val="right"/>
              <w:rPr>
                <w:rFonts w:eastAsia="MS Mincho"/>
                <w:bCs/>
                <w:sz w:val="24"/>
                <w:szCs w:val="24"/>
              </w:rPr>
            </w:pPr>
            <w:r>
              <w:rPr>
                <w:rFonts w:eastAsia="MS Mincho"/>
                <w:bCs/>
                <w:sz w:val="24"/>
                <w:szCs w:val="24"/>
              </w:rPr>
              <w:t>27</w:t>
            </w:r>
          </w:p>
        </w:tc>
      </w:tr>
      <w:tr w:rsidR="00E91FE7" w:rsidRPr="009B13C9" w:rsidTr="001837D9">
        <w:tc>
          <w:tcPr>
            <w:tcW w:w="7479" w:type="dxa"/>
            <w:vAlign w:val="center"/>
          </w:tcPr>
          <w:p w:rsidR="00E91FE7" w:rsidRPr="00FE2A09" w:rsidRDefault="00E91FE7" w:rsidP="001837D9">
            <w:pPr>
              <w:rPr>
                <w:rFonts w:eastAsia="MS Mincho"/>
                <w:sz w:val="24"/>
                <w:szCs w:val="24"/>
              </w:rPr>
            </w:pPr>
            <w:r w:rsidRPr="00FE2A09">
              <w:rPr>
                <w:rFonts w:eastAsia="MS Mincho"/>
                <w:sz w:val="24"/>
                <w:szCs w:val="24"/>
              </w:rPr>
              <w:t xml:space="preserve">6.3. Mokytojų, gebančių stebėti ir identifikuoti individualią mokinio pažangą, dalis, </w:t>
            </w:r>
            <w:proofErr w:type="spellStart"/>
            <w:r w:rsidRPr="00FE2A09">
              <w:rPr>
                <w:rFonts w:eastAsia="MS Mincho"/>
                <w:sz w:val="24"/>
                <w:szCs w:val="24"/>
              </w:rPr>
              <w:t>proc</w:t>
            </w:r>
            <w:proofErr w:type="spellEnd"/>
            <w:r w:rsidRPr="00FE2A09">
              <w:rPr>
                <w:rFonts w:eastAsia="MS Mincho"/>
                <w:sz w:val="24"/>
                <w:szCs w:val="24"/>
              </w:rPr>
              <w:t>.</w:t>
            </w:r>
          </w:p>
        </w:tc>
        <w:tc>
          <w:tcPr>
            <w:tcW w:w="1134" w:type="dxa"/>
            <w:vAlign w:val="center"/>
          </w:tcPr>
          <w:p w:rsidR="00E91FE7" w:rsidRPr="00FE2A09" w:rsidRDefault="00E91FE7" w:rsidP="001837D9">
            <w:pPr>
              <w:jc w:val="right"/>
              <w:rPr>
                <w:rFonts w:eastAsia="MS Mincho"/>
                <w:bCs/>
                <w:sz w:val="24"/>
                <w:szCs w:val="24"/>
              </w:rPr>
            </w:pPr>
            <w:r>
              <w:rPr>
                <w:rFonts w:eastAsia="MS Mincho"/>
                <w:bCs/>
                <w:sz w:val="24"/>
                <w:szCs w:val="24"/>
              </w:rPr>
              <w:t>90</w:t>
            </w:r>
          </w:p>
        </w:tc>
        <w:tc>
          <w:tcPr>
            <w:tcW w:w="1134" w:type="dxa"/>
          </w:tcPr>
          <w:p w:rsidR="00E91FE7" w:rsidRPr="00FE2A09" w:rsidRDefault="00E91FE7" w:rsidP="001837D9">
            <w:pPr>
              <w:jc w:val="right"/>
              <w:rPr>
                <w:rFonts w:eastAsia="MS Mincho"/>
                <w:bCs/>
                <w:sz w:val="24"/>
                <w:szCs w:val="24"/>
              </w:rPr>
            </w:pPr>
            <w:r w:rsidRPr="00FE2A09">
              <w:rPr>
                <w:rFonts w:eastAsia="MS Mincho"/>
                <w:bCs/>
                <w:sz w:val="24"/>
                <w:szCs w:val="24"/>
              </w:rPr>
              <w:t>90</w:t>
            </w:r>
          </w:p>
        </w:tc>
      </w:tr>
      <w:tr w:rsidR="00E91FE7" w:rsidRPr="009B13C9" w:rsidTr="001837D9">
        <w:tc>
          <w:tcPr>
            <w:tcW w:w="7479" w:type="dxa"/>
            <w:vAlign w:val="center"/>
          </w:tcPr>
          <w:p w:rsidR="00E91FE7" w:rsidRPr="00FE2A09" w:rsidRDefault="00E91FE7" w:rsidP="001837D9">
            <w:pPr>
              <w:rPr>
                <w:rFonts w:eastAsia="MS Mincho"/>
                <w:sz w:val="24"/>
                <w:szCs w:val="24"/>
              </w:rPr>
            </w:pPr>
            <w:r w:rsidRPr="00FE2A09">
              <w:rPr>
                <w:rFonts w:eastAsia="MS Mincho"/>
                <w:sz w:val="24"/>
                <w:szCs w:val="24"/>
              </w:rPr>
              <w:t xml:space="preserve">6.4. Mokytojų, naudojančių IQES įsivertinimo instrumentus savo veiklos veiksmingumui įvertinti, dalis, </w:t>
            </w:r>
            <w:proofErr w:type="spellStart"/>
            <w:r w:rsidRPr="00FE2A09">
              <w:rPr>
                <w:rFonts w:eastAsia="MS Mincho"/>
                <w:sz w:val="24"/>
                <w:szCs w:val="24"/>
              </w:rPr>
              <w:t>proc</w:t>
            </w:r>
            <w:proofErr w:type="spellEnd"/>
            <w:r w:rsidRPr="00FE2A09">
              <w:rPr>
                <w:rFonts w:eastAsia="MS Mincho"/>
                <w:sz w:val="24"/>
                <w:szCs w:val="24"/>
              </w:rPr>
              <w:t xml:space="preserve">. </w:t>
            </w:r>
          </w:p>
        </w:tc>
        <w:tc>
          <w:tcPr>
            <w:tcW w:w="1134" w:type="dxa"/>
            <w:vAlign w:val="center"/>
          </w:tcPr>
          <w:p w:rsidR="00E91FE7" w:rsidRPr="00FE2A09" w:rsidRDefault="00E91FE7" w:rsidP="001837D9">
            <w:pPr>
              <w:jc w:val="right"/>
              <w:rPr>
                <w:rFonts w:eastAsia="MS Mincho"/>
                <w:bCs/>
                <w:sz w:val="24"/>
                <w:szCs w:val="24"/>
              </w:rPr>
            </w:pPr>
            <w:r>
              <w:rPr>
                <w:rFonts w:eastAsia="MS Mincho"/>
                <w:bCs/>
                <w:sz w:val="24"/>
                <w:szCs w:val="24"/>
              </w:rPr>
              <w:t>50</w:t>
            </w:r>
          </w:p>
        </w:tc>
        <w:tc>
          <w:tcPr>
            <w:tcW w:w="1134" w:type="dxa"/>
          </w:tcPr>
          <w:p w:rsidR="00E91FE7" w:rsidRPr="00FE2A09" w:rsidRDefault="00E91FE7" w:rsidP="001837D9">
            <w:pPr>
              <w:jc w:val="right"/>
              <w:rPr>
                <w:rFonts w:eastAsia="MS Mincho"/>
                <w:bCs/>
                <w:sz w:val="24"/>
                <w:szCs w:val="24"/>
              </w:rPr>
            </w:pPr>
            <w:r w:rsidRPr="00FE2A09">
              <w:rPr>
                <w:rFonts w:eastAsia="MS Mincho"/>
                <w:bCs/>
                <w:sz w:val="24"/>
                <w:szCs w:val="24"/>
              </w:rPr>
              <w:t>50</w:t>
            </w:r>
          </w:p>
        </w:tc>
      </w:tr>
      <w:tr w:rsidR="00E91FE7" w:rsidRPr="009B13C9" w:rsidTr="001837D9">
        <w:tc>
          <w:tcPr>
            <w:tcW w:w="7479" w:type="dxa"/>
            <w:vAlign w:val="center"/>
          </w:tcPr>
          <w:p w:rsidR="00E91FE7" w:rsidRPr="00156416" w:rsidRDefault="00E91FE7" w:rsidP="001837D9">
            <w:pPr>
              <w:rPr>
                <w:rFonts w:eastAsia="MS Mincho"/>
                <w:sz w:val="24"/>
                <w:szCs w:val="24"/>
              </w:rPr>
            </w:pPr>
            <w:r w:rsidRPr="00156416">
              <w:rPr>
                <w:rFonts w:eastAsia="MS Mincho"/>
                <w:sz w:val="24"/>
                <w:szCs w:val="24"/>
              </w:rPr>
              <w:t xml:space="preserve">6.5. Vidutinis kvalifikacijos tobulinimo valandų skaičius, tenkantis vienam mokytojui </w:t>
            </w:r>
          </w:p>
        </w:tc>
        <w:tc>
          <w:tcPr>
            <w:tcW w:w="1134" w:type="dxa"/>
            <w:vAlign w:val="center"/>
          </w:tcPr>
          <w:p w:rsidR="00E91FE7" w:rsidRPr="00156416" w:rsidRDefault="00E91FE7" w:rsidP="001837D9">
            <w:pPr>
              <w:jc w:val="right"/>
              <w:rPr>
                <w:rFonts w:eastAsia="MS Mincho"/>
                <w:bCs/>
                <w:sz w:val="24"/>
                <w:szCs w:val="24"/>
              </w:rPr>
            </w:pPr>
            <w:r>
              <w:rPr>
                <w:rFonts w:eastAsia="MS Mincho"/>
                <w:bCs/>
                <w:sz w:val="24"/>
                <w:szCs w:val="24"/>
              </w:rPr>
              <w:t>30</w:t>
            </w:r>
          </w:p>
        </w:tc>
        <w:tc>
          <w:tcPr>
            <w:tcW w:w="1134" w:type="dxa"/>
          </w:tcPr>
          <w:p w:rsidR="00E91FE7" w:rsidRPr="00156416" w:rsidRDefault="00E91FE7" w:rsidP="001837D9">
            <w:pPr>
              <w:jc w:val="right"/>
              <w:rPr>
                <w:rFonts w:eastAsia="MS Mincho"/>
                <w:bCs/>
                <w:sz w:val="24"/>
                <w:szCs w:val="24"/>
              </w:rPr>
            </w:pPr>
            <w:r w:rsidRPr="00156416">
              <w:rPr>
                <w:rFonts w:eastAsia="MS Mincho"/>
                <w:bCs/>
                <w:sz w:val="24"/>
                <w:szCs w:val="24"/>
              </w:rPr>
              <w:t>32</w:t>
            </w:r>
          </w:p>
        </w:tc>
      </w:tr>
      <w:tr w:rsidR="00E91FE7" w:rsidRPr="009B13C9" w:rsidTr="001837D9">
        <w:tc>
          <w:tcPr>
            <w:tcW w:w="7479" w:type="dxa"/>
            <w:vAlign w:val="center"/>
          </w:tcPr>
          <w:p w:rsidR="00E91FE7" w:rsidRPr="00156416" w:rsidRDefault="00E91FE7" w:rsidP="001837D9">
            <w:pPr>
              <w:rPr>
                <w:rFonts w:eastAsia="MS Mincho"/>
                <w:sz w:val="24"/>
                <w:szCs w:val="24"/>
              </w:rPr>
            </w:pPr>
            <w:r w:rsidRPr="00156416">
              <w:rPr>
                <w:rFonts w:eastAsia="MS Mincho"/>
                <w:sz w:val="24"/>
                <w:szCs w:val="24"/>
              </w:rPr>
              <w:t>6.6. Kolegialiai stebėtos ir vertintos pamokos (modelis ,,Kolega – kolegai‘‘), skaičius</w:t>
            </w:r>
          </w:p>
        </w:tc>
        <w:tc>
          <w:tcPr>
            <w:tcW w:w="1134" w:type="dxa"/>
            <w:vAlign w:val="center"/>
          </w:tcPr>
          <w:p w:rsidR="00E91FE7" w:rsidRPr="00156416" w:rsidRDefault="00E91FE7" w:rsidP="001837D9">
            <w:pPr>
              <w:jc w:val="right"/>
              <w:rPr>
                <w:rFonts w:eastAsia="MS Mincho"/>
                <w:bCs/>
                <w:sz w:val="24"/>
                <w:szCs w:val="24"/>
              </w:rPr>
            </w:pPr>
            <w:r>
              <w:rPr>
                <w:rFonts w:eastAsia="MS Mincho"/>
                <w:bCs/>
                <w:sz w:val="24"/>
                <w:szCs w:val="24"/>
              </w:rPr>
              <w:t>10</w:t>
            </w:r>
          </w:p>
        </w:tc>
        <w:tc>
          <w:tcPr>
            <w:tcW w:w="1134" w:type="dxa"/>
          </w:tcPr>
          <w:p w:rsidR="00E91FE7" w:rsidRPr="00156416" w:rsidRDefault="00E91FE7" w:rsidP="001837D9">
            <w:pPr>
              <w:jc w:val="right"/>
              <w:rPr>
                <w:rFonts w:eastAsia="MS Mincho"/>
                <w:bCs/>
                <w:sz w:val="24"/>
                <w:szCs w:val="24"/>
              </w:rPr>
            </w:pPr>
            <w:r w:rsidRPr="00156416">
              <w:rPr>
                <w:rFonts w:eastAsia="MS Mincho"/>
                <w:bCs/>
                <w:sz w:val="24"/>
                <w:szCs w:val="24"/>
              </w:rPr>
              <w:t>10</w:t>
            </w:r>
          </w:p>
        </w:tc>
      </w:tr>
      <w:tr w:rsidR="00E91FE7" w:rsidRPr="009B13C9" w:rsidTr="001837D9">
        <w:tc>
          <w:tcPr>
            <w:tcW w:w="7479" w:type="dxa"/>
            <w:vAlign w:val="center"/>
          </w:tcPr>
          <w:p w:rsidR="00E91FE7" w:rsidRPr="00156416" w:rsidRDefault="00E91FE7" w:rsidP="001837D9">
            <w:pPr>
              <w:rPr>
                <w:rFonts w:eastAsia="MS Mincho"/>
                <w:sz w:val="24"/>
                <w:szCs w:val="24"/>
              </w:rPr>
            </w:pPr>
            <w:r w:rsidRPr="00156416">
              <w:rPr>
                <w:rFonts w:eastAsia="MS Mincho"/>
                <w:sz w:val="24"/>
                <w:szCs w:val="24"/>
              </w:rPr>
              <w:t>6.7. Vadovai, skleidę patirtį savivaldybėje, skaičius</w:t>
            </w:r>
          </w:p>
        </w:tc>
        <w:tc>
          <w:tcPr>
            <w:tcW w:w="1134" w:type="dxa"/>
            <w:vAlign w:val="center"/>
          </w:tcPr>
          <w:p w:rsidR="00E91FE7" w:rsidRPr="00156416" w:rsidRDefault="00E91FE7" w:rsidP="001837D9">
            <w:pPr>
              <w:jc w:val="right"/>
              <w:rPr>
                <w:rFonts w:eastAsia="MS Mincho"/>
                <w:bCs/>
                <w:sz w:val="24"/>
                <w:szCs w:val="24"/>
              </w:rPr>
            </w:pPr>
            <w:r>
              <w:rPr>
                <w:rFonts w:eastAsia="MS Mincho"/>
                <w:bCs/>
                <w:sz w:val="24"/>
                <w:szCs w:val="24"/>
              </w:rPr>
              <w:t>1</w:t>
            </w:r>
          </w:p>
        </w:tc>
        <w:tc>
          <w:tcPr>
            <w:tcW w:w="1134" w:type="dxa"/>
          </w:tcPr>
          <w:p w:rsidR="00E91FE7" w:rsidRPr="00156416" w:rsidRDefault="00E91FE7" w:rsidP="001837D9">
            <w:pPr>
              <w:jc w:val="right"/>
              <w:rPr>
                <w:rFonts w:eastAsia="MS Mincho"/>
                <w:bCs/>
                <w:sz w:val="24"/>
                <w:szCs w:val="24"/>
              </w:rPr>
            </w:pPr>
            <w:r w:rsidRPr="00156416">
              <w:rPr>
                <w:rFonts w:eastAsia="MS Mincho"/>
                <w:bCs/>
                <w:sz w:val="24"/>
                <w:szCs w:val="24"/>
              </w:rPr>
              <w:t>1</w:t>
            </w:r>
          </w:p>
        </w:tc>
      </w:tr>
      <w:tr w:rsidR="00E91FE7" w:rsidRPr="009B13C9" w:rsidTr="001837D9">
        <w:tc>
          <w:tcPr>
            <w:tcW w:w="7479" w:type="dxa"/>
            <w:vAlign w:val="center"/>
          </w:tcPr>
          <w:p w:rsidR="00E91FE7" w:rsidRPr="00156416" w:rsidRDefault="00E91FE7" w:rsidP="001837D9">
            <w:pPr>
              <w:rPr>
                <w:rFonts w:eastAsia="MS Mincho"/>
                <w:sz w:val="24"/>
                <w:szCs w:val="24"/>
              </w:rPr>
            </w:pPr>
            <w:r w:rsidRPr="00156416">
              <w:rPr>
                <w:rFonts w:eastAsia="MS Mincho"/>
                <w:sz w:val="24"/>
                <w:szCs w:val="24"/>
              </w:rPr>
              <w:t>6.8. Vadovai, skleidę patirtį respublikoje, skaičius</w:t>
            </w:r>
          </w:p>
        </w:tc>
        <w:tc>
          <w:tcPr>
            <w:tcW w:w="1134" w:type="dxa"/>
            <w:vAlign w:val="center"/>
          </w:tcPr>
          <w:p w:rsidR="00E91FE7" w:rsidRPr="00156416" w:rsidRDefault="00E91FE7" w:rsidP="001837D9">
            <w:pPr>
              <w:jc w:val="right"/>
              <w:rPr>
                <w:rFonts w:eastAsia="MS Mincho"/>
                <w:bCs/>
                <w:sz w:val="24"/>
                <w:szCs w:val="24"/>
              </w:rPr>
            </w:pPr>
            <w:r>
              <w:rPr>
                <w:rFonts w:eastAsia="MS Mincho"/>
                <w:bCs/>
                <w:sz w:val="24"/>
                <w:szCs w:val="24"/>
              </w:rPr>
              <w:t>1</w:t>
            </w:r>
          </w:p>
        </w:tc>
        <w:tc>
          <w:tcPr>
            <w:tcW w:w="1134" w:type="dxa"/>
          </w:tcPr>
          <w:p w:rsidR="00E91FE7" w:rsidRPr="00156416" w:rsidRDefault="00E91FE7" w:rsidP="001837D9">
            <w:pPr>
              <w:jc w:val="right"/>
              <w:rPr>
                <w:rFonts w:eastAsia="MS Mincho"/>
                <w:bCs/>
                <w:sz w:val="24"/>
                <w:szCs w:val="24"/>
              </w:rPr>
            </w:pPr>
            <w:r w:rsidRPr="00156416">
              <w:rPr>
                <w:rFonts w:eastAsia="MS Mincho"/>
                <w:bCs/>
                <w:sz w:val="24"/>
                <w:szCs w:val="24"/>
              </w:rPr>
              <w:t>1</w:t>
            </w:r>
          </w:p>
        </w:tc>
      </w:tr>
      <w:tr w:rsidR="00E91FE7" w:rsidRPr="009B13C9" w:rsidTr="001837D9">
        <w:tc>
          <w:tcPr>
            <w:tcW w:w="7479" w:type="dxa"/>
            <w:vAlign w:val="center"/>
          </w:tcPr>
          <w:p w:rsidR="00E91FE7" w:rsidRPr="00156416" w:rsidRDefault="00E91FE7" w:rsidP="001837D9">
            <w:pPr>
              <w:rPr>
                <w:rFonts w:eastAsia="MS Mincho"/>
                <w:sz w:val="24"/>
                <w:szCs w:val="24"/>
              </w:rPr>
            </w:pPr>
            <w:r w:rsidRPr="00156416">
              <w:rPr>
                <w:rFonts w:eastAsia="MS Mincho"/>
                <w:sz w:val="24"/>
                <w:szCs w:val="24"/>
              </w:rPr>
              <w:t>6.9. Vidutinis kvalifikacijos tobulinimo va</w:t>
            </w:r>
            <w:r>
              <w:rPr>
                <w:rFonts w:eastAsia="MS Mincho"/>
                <w:sz w:val="24"/>
                <w:szCs w:val="24"/>
              </w:rPr>
              <w:t>landų skaičius, tenkantis</w:t>
            </w:r>
            <w:r w:rsidRPr="00156416">
              <w:rPr>
                <w:rFonts w:eastAsia="MS Mincho"/>
                <w:sz w:val="24"/>
                <w:szCs w:val="24"/>
              </w:rPr>
              <w:t xml:space="preserve"> vadovui</w:t>
            </w:r>
          </w:p>
        </w:tc>
        <w:tc>
          <w:tcPr>
            <w:tcW w:w="1134" w:type="dxa"/>
            <w:vAlign w:val="center"/>
          </w:tcPr>
          <w:p w:rsidR="00E91FE7" w:rsidRPr="00156416" w:rsidRDefault="00E91FE7" w:rsidP="001837D9">
            <w:pPr>
              <w:jc w:val="right"/>
              <w:rPr>
                <w:rFonts w:eastAsia="MS Mincho"/>
                <w:bCs/>
                <w:sz w:val="24"/>
                <w:szCs w:val="24"/>
              </w:rPr>
            </w:pPr>
            <w:r>
              <w:rPr>
                <w:rFonts w:eastAsia="MS Mincho"/>
                <w:bCs/>
                <w:sz w:val="24"/>
                <w:szCs w:val="24"/>
              </w:rPr>
              <w:t>64</w:t>
            </w:r>
          </w:p>
        </w:tc>
        <w:tc>
          <w:tcPr>
            <w:tcW w:w="1134" w:type="dxa"/>
          </w:tcPr>
          <w:p w:rsidR="00E91FE7" w:rsidRDefault="00E91FE7" w:rsidP="001837D9">
            <w:pPr>
              <w:jc w:val="right"/>
              <w:rPr>
                <w:rFonts w:eastAsia="MS Mincho"/>
                <w:bCs/>
                <w:sz w:val="24"/>
                <w:szCs w:val="24"/>
              </w:rPr>
            </w:pPr>
            <w:r w:rsidRPr="006C4CB4">
              <w:rPr>
                <w:rFonts w:eastAsia="MS Mincho"/>
                <w:bCs/>
                <w:sz w:val="24"/>
                <w:szCs w:val="24"/>
              </w:rPr>
              <w:t>38</w:t>
            </w:r>
          </w:p>
        </w:tc>
      </w:tr>
      <w:tr w:rsidR="00E91FE7" w:rsidRPr="009B13C9" w:rsidTr="001837D9">
        <w:tc>
          <w:tcPr>
            <w:tcW w:w="7479" w:type="dxa"/>
            <w:vAlign w:val="center"/>
          </w:tcPr>
          <w:p w:rsidR="00E91FE7" w:rsidRPr="00156416" w:rsidRDefault="00E91FE7" w:rsidP="001837D9">
            <w:pPr>
              <w:rPr>
                <w:rFonts w:eastAsia="MS Mincho"/>
                <w:sz w:val="24"/>
                <w:szCs w:val="24"/>
              </w:rPr>
            </w:pPr>
            <w:r w:rsidRPr="00156416">
              <w:rPr>
                <w:rFonts w:eastAsia="MS Mincho"/>
                <w:sz w:val="24"/>
                <w:szCs w:val="24"/>
              </w:rPr>
              <w:t xml:space="preserve">6.10. Įrengtos, pritaikytos ir naudojamos netradicinės ugdymo aplinkos, aplinkų mobilumas, skaičius </w:t>
            </w:r>
          </w:p>
        </w:tc>
        <w:tc>
          <w:tcPr>
            <w:tcW w:w="1134" w:type="dxa"/>
            <w:vAlign w:val="center"/>
          </w:tcPr>
          <w:p w:rsidR="00E91FE7" w:rsidRPr="00156416" w:rsidRDefault="00E91FE7" w:rsidP="001837D9">
            <w:pPr>
              <w:jc w:val="right"/>
              <w:rPr>
                <w:rFonts w:eastAsia="MS Mincho"/>
                <w:bCs/>
                <w:sz w:val="24"/>
                <w:szCs w:val="24"/>
              </w:rPr>
            </w:pPr>
            <w:r>
              <w:rPr>
                <w:rFonts w:eastAsia="MS Mincho"/>
                <w:bCs/>
                <w:sz w:val="24"/>
                <w:szCs w:val="24"/>
              </w:rPr>
              <w:t>2</w:t>
            </w:r>
          </w:p>
        </w:tc>
        <w:tc>
          <w:tcPr>
            <w:tcW w:w="1134" w:type="dxa"/>
          </w:tcPr>
          <w:p w:rsidR="00E91FE7" w:rsidRDefault="00E91FE7" w:rsidP="001837D9">
            <w:pPr>
              <w:jc w:val="right"/>
              <w:rPr>
                <w:rFonts w:eastAsia="MS Mincho"/>
                <w:bCs/>
                <w:sz w:val="24"/>
                <w:szCs w:val="24"/>
              </w:rPr>
            </w:pPr>
            <w:r>
              <w:rPr>
                <w:rFonts w:eastAsia="MS Mincho"/>
                <w:bCs/>
                <w:sz w:val="24"/>
                <w:szCs w:val="24"/>
              </w:rPr>
              <w:t>3</w:t>
            </w:r>
          </w:p>
        </w:tc>
      </w:tr>
      <w:tr w:rsidR="00E91FE7" w:rsidRPr="009B13C9" w:rsidTr="001837D9">
        <w:tc>
          <w:tcPr>
            <w:tcW w:w="7479" w:type="dxa"/>
            <w:vAlign w:val="center"/>
          </w:tcPr>
          <w:p w:rsidR="00E91FE7" w:rsidRPr="00156416" w:rsidRDefault="00E91FE7" w:rsidP="001837D9">
            <w:pPr>
              <w:rPr>
                <w:rFonts w:eastAsia="MS Mincho"/>
                <w:sz w:val="24"/>
                <w:szCs w:val="24"/>
              </w:rPr>
            </w:pPr>
            <w:r w:rsidRPr="00156416">
              <w:rPr>
                <w:rFonts w:eastAsia="MS Mincho"/>
                <w:sz w:val="24"/>
                <w:szCs w:val="24"/>
              </w:rPr>
              <w:t xml:space="preserve">6.11. Įgyvendintų metiniame veiklos plane numatytų priemonių dalis, </w:t>
            </w:r>
            <w:proofErr w:type="spellStart"/>
            <w:r w:rsidRPr="00156416">
              <w:rPr>
                <w:rFonts w:eastAsia="MS Mincho"/>
                <w:sz w:val="24"/>
                <w:szCs w:val="24"/>
              </w:rPr>
              <w:t>proc</w:t>
            </w:r>
            <w:proofErr w:type="spellEnd"/>
            <w:r w:rsidRPr="00156416">
              <w:rPr>
                <w:rFonts w:eastAsia="MS Mincho"/>
                <w:sz w:val="24"/>
                <w:szCs w:val="24"/>
              </w:rPr>
              <w:t>.</w:t>
            </w:r>
          </w:p>
        </w:tc>
        <w:tc>
          <w:tcPr>
            <w:tcW w:w="1134" w:type="dxa"/>
            <w:vAlign w:val="center"/>
          </w:tcPr>
          <w:p w:rsidR="00E91FE7" w:rsidRPr="00156416" w:rsidRDefault="00E91FE7" w:rsidP="001837D9">
            <w:pPr>
              <w:jc w:val="right"/>
              <w:rPr>
                <w:rFonts w:eastAsia="MS Mincho"/>
                <w:bCs/>
                <w:sz w:val="24"/>
                <w:szCs w:val="24"/>
              </w:rPr>
            </w:pPr>
            <w:r>
              <w:rPr>
                <w:rFonts w:eastAsia="MS Mincho"/>
                <w:bCs/>
                <w:sz w:val="24"/>
                <w:szCs w:val="24"/>
              </w:rPr>
              <w:t>90</w:t>
            </w:r>
          </w:p>
        </w:tc>
        <w:tc>
          <w:tcPr>
            <w:tcW w:w="1134" w:type="dxa"/>
          </w:tcPr>
          <w:p w:rsidR="00E91FE7" w:rsidRPr="00156416" w:rsidRDefault="00E91FE7" w:rsidP="001837D9">
            <w:pPr>
              <w:jc w:val="right"/>
              <w:rPr>
                <w:rFonts w:eastAsia="MS Mincho"/>
                <w:bCs/>
                <w:sz w:val="24"/>
                <w:szCs w:val="24"/>
              </w:rPr>
            </w:pPr>
            <w:r w:rsidRPr="00156416">
              <w:rPr>
                <w:rFonts w:eastAsia="MS Mincho"/>
                <w:bCs/>
                <w:sz w:val="24"/>
                <w:szCs w:val="24"/>
              </w:rPr>
              <w:t>90</w:t>
            </w:r>
          </w:p>
        </w:tc>
      </w:tr>
      <w:tr w:rsidR="00E91FE7" w:rsidRPr="009B13C9" w:rsidTr="001837D9">
        <w:tc>
          <w:tcPr>
            <w:tcW w:w="7479" w:type="dxa"/>
            <w:vAlign w:val="center"/>
          </w:tcPr>
          <w:p w:rsidR="00E91FE7" w:rsidRPr="00156416" w:rsidRDefault="00E91FE7" w:rsidP="001837D9">
            <w:pPr>
              <w:rPr>
                <w:rFonts w:eastAsia="MS Mincho"/>
                <w:sz w:val="24"/>
                <w:szCs w:val="24"/>
              </w:rPr>
            </w:pPr>
            <w:r w:rsidRPr="00156416">
              <w:rPr>
                <w:rFonts w:eastAsia="MS Mincho"/>
                <w:sz w:val="24"/>
                <w:szCs w:val="24"/>
              </w:rPr>
              <w:t>6.12. Mokykloje veikiančios darbo grupės, komandos, kurių veikla dar</w:t>
            </w:r>
            <w:r>
              <w:rPr>
                <w:rFonts w:eastAsia="MS Mincho"/>
                <w:sz w:val="24"/>
                <w:szCs w:val="24"/>
              </w:rPr>
              <w:t xml:space="preserve">ė </w:t>
            </w:r>
            <w:r w:rsidRPr="00156416">
              <w:rPr>
                <w:rFonts w:eastAsia="MS Mincho"/>
                <w:sz w:val="24"/>
                <w:szCs w:val="24"/>
              </w:rPr>
              <w:t>įtaką mokyklos pažangai, skaičius</w:t>
            </w:r>
          </w:p>
        </w:tc>
        <w:tc>
          <w:tcPr>
            <w:tcW w:w="1134" w:type="dxa"/>
            <w:vAlign w:val="center"/>
          </w:tcPr>
          <w:p w:rsidR="00E91FE7" w:rsidRPr="00156416" w:rsidRDefault="00E91FE7" w:rsidP="001837D9">
            <w:pPr>
              <w:jc w:val="right"/>
              <w:rPr>
                <w:rFonts w:eastAsia="MS Mincho"/>
                <w:bCs/>
                <w:sz w:val="24"/>
                <w:szCs w:val="24"/>
              </w:rPr>
            </w:pPr>
            <w:r>
              <w:rPr>
                <w:rFonts w:eastAsia="MS Mincho"/>
                <w:bCs/>
                <w:sz w:val="24"/>
                <w:szCs w:val="24"/>
              </w:rPr>
              <w:t>3</w:t>
            </w:r>
          </w:p>
        </w:tc>
        <w:tc>
          <w:tcPr>
            <w:tcW w:w="1134" w:type="dxa"/>
          </w:tcPr>
          <w:p w:rsidR="00E91FE7" w:rsidRPr="00156416" w:rsidRDefault="00E91FE7" w:rsidP="001837D9">
            <w:pPr>
              <w:jc w:val="right"/>
              <w:rPr>
                <w:rFonts w:eastAsia="MS Mincho"/>
                <w:bCs/>
                <w:sz w:val="24"/>
                <w:szCs w:val="24"/>
              </w:rPr>
            </w:pPr>
            <w:r w:rsidRPr="00156416">
              <w:rPr>
                <w:rFonts w:eastAsia="MS Mincho"/>
                <w:bCs/>
                <w:sz w:val="24"/>
                <w:szCs w:val="24"/>
              </w:rPr>
              <w:t>3</w:t>
            </w:r>
          </w:p>
        </w:tc>
      </w:tr>
      <w:tr w:rsidR="00E91FE7" w:rsidRPr="009B13C9" w:rsidTr="001837D9">
        <w:tc>
          <w:tcPr>
            <w:tcW w:w="7479" w:type="dxa"/>
            <w:vAlign w:val="center"/>
          </w:tcPr>
          <w:p w:rsidR="00E91FE7" w:rsidRPr="00156416" w:rsidRDefault="00E91FE7" w:rsidP="001837D9">
            <w:pPr>
              <w:rPr>
                <w:rFonts w:eastAsia="MS Mincho"/>
                <w:sz w:val="24"/>
                <w:szCs w:val="24"/>
              </w:rPr>
            </w:pPr>
            <w:r w:rsidRPr="00156416">
              <w:rPr>
                <w:rFonts w:eastAsia="MS Mincho"/>
                <w:sz w:val="24"/>
                <w:szCs w:val="24"/>
              </w:rPr>
              <w:t>6.13. Tėvų iniciatyvos, skaičius</w:t>
            </w:r>
          </w:p>
        </w:tc>
        <w:tc>
          <w:tcPr>
            <w:tcW w:w="1134" w:type="dxa"/>
            <w:vAlign w:val="center"/>
          </w:tcPr>
          <w:p w:rsidR="00E91FE7" w:rsidRPr="00156416" w:rsidRDefault="00E91FE7" w:rsidP="001837D9">
            <w:pPr>
              <w:jc w:val="right"/>
              <w:rPr>
                <w:rFonts w:eastAsia="Calibri"/>
                <w:sz w:val="24"/>
                <w:szCs w:val="24"/>
              </w:rPr>
            </w:pPr>
            <w:r>
              <w:rPr>
                <w:rFonts w:eastAsia="Calibri"/>
                <w:sz w:val="24"/>
                <w:szCs w:val="24"/>
              </w:rPr>
              <w:t>2</w:t>
            </w:r>
          </w:p>
        </w:tc>
        <w:tc>
          <w:tcPr>
            <w:tcW w:w="1134" w:type="dxa"/>
          </w:tcPr>
          <w:p w:rsidR="00E91FE7" w:rsidRPr="00156416" w:rsidRDefault="00E91FE7" w:rsidP="001837D9">
            <w:pPr>
              <w:jc w:val="right"/>
              <w:rPr>
                <w:rFonts w:eastAsia="Calibri"/>
                <w:sz w:val="24"/>
                <w:szCs w:val="24"/>
              </w:rPr>
            </w:pPr>
            <w:r w:rsidRPr="00156416">
              <w:rPr>
                <w:rFonts w:eastAsia="Calibri"/>
                <w:sz w:val="24"/>
                <w:szCs w:val="24"/>
              </w:rPr>
              <w:t>2</w:t>
            </w:r>
          </w:p>
        </w:tc>
      </w:tr>
      <w:tr w:rsidR="00E91FE7" w:rsidRPr="009B13C9" w:rsidTr="001837D9">
        <w:tc>
          <w:tcPr>
            <w:tcW w:w="8613" w:type="dxa"/>
            <w:gridSpan w:val="2"/>
            <w:shd w:val="clear" w:color="auto" w:fill="A6A6A6"/>
            <w:vAlign w:val="center"/>
          </w:tcPr>
          <w:p w:rsidR="00E91FE7" w:rsidRPr="003D1090" w:rsidRDefault="00E91FE7" w:rsidP="001837D9">
            <w:pPr>
              <w:jc w:val="center"/>
              <w:rPr>
                <w:rFonts w:ascii="Calibri" w:eastAsia="Calibri" w:hAnsi="Calibri"/>
                <w:sz w:val="24"/>
                <w:szCs w:val="24"/>
              </w:rPr>
            </w:pPr>
            <w:r>
              <w:rPr>
                <w:rFonts w:eastAsia="Calibri"/>
                <w:b/>
                <w:sz w:val="24"/>
                <w:szCs w:val="24"/>
              </w:rPr>
              <w:t xml:space="preserve">7. </w:t>
            </w:r>
            <w:r w:rsidRPr="003D1090">
              <w:rPr>
                <w:rFonts w:eastAsia="Calibri"/>
                <w:b/>
                <w:sz w:val="24"/>
                <w:szCs w:val="24"/>
              </w:rPr>
              <w:t>MOKYKLOS BIUDŽETAS</w:t>
            </w:r>
          </w:p>
        </w:tc>
        <w:tc>
          <w:tcPr>
            <w:tcW w:w="1134" w:type="dxa"/>
            <w:shd w:val="clear" w:color="auto" w:fill="A6A6A6"/>
          </w:tcPr>
          <w:p w:rsidR="00E91FE7" w:rsidRDefault="00E91FE7" w:rsidP="001837D9">
            <w:pPr>
              <w:jc w:val="right"/>
              <w:rPr>
                <w:rFonts w:eastAsia="Calibri"/>
                <w:b/>
                <w:sz w:val="24"/>
                <w:szCs w:val="24"/>
              </w:rPr>
            </w:pPr>
          </w:p>
        </w:tc>
      </w:tr>
      <w:tr w:rsidR="00E91FE7" w:rsidRPr="009B13C9" w:rsidTr="001837D9">
        <w:tc>
          <w:tcPr>
            <w:tcW w:w="7479" w:type="dxa"/>
            <w:vAlign w:val="center"/>
          </w:tcPr>
          <w:p w:rsidR="00E91FE7" w:rsidRPr="003D1090" w:rsidRDefault="00E91FE7" w:rsidP="001837D9">
            <w:pPr>
              <w:rPr>
                <w:rFonts w:eastAsia="Calibri"/>
                <w:sz w:val="24"/>
                <w:szCs w:val="24"/>
              </w:rPr>
            </w:pPr>
            <w:r w:rsidRPr="003D1090">
              <w:rPr>
                <w:rFonts w:eastAsia="Calibri"/>
                <w:sz w:val="24"/>
                <w:szCs w:val="24"/>
              </w:rPr>
              <w:t xml:space="preserve">7.1. Gauta 2 </w:t>
            </w:r>
            <w:proofErr w:type="spellStart"/>
            <w:r w:rsidRPr="003D1090">
              <w:rPr>
                <w:rFonts w:eastAsia="Calibri"/>
                <w:sz w:val="24"/>
                <w:szCs w:val="24"/>
              </w:rPr>
              <w:t>proc</w:t>
            </w:r>
            <w:proofErr w:type="spellEnd"/>
            <w:r w:rsidRPr="003D1090">
              <w:rPr>
                <w:rFonts w:eastAsia="Calibri"/>
                <w:sz w:val="24"/>
                <w:szCs w:val="24"/>
              </w:rPr>
              <w:t xml:space="preserve">. gyventojų pajamų mokesčio, </w:t>
            </w:r>
            <w:proofErr w:type="spellStart"/>
            <w:r w:rsidRPr="003D1090">
              <w:rPr>
                <w:rFonts w:eastAsia="Calibri"/>
                <w:sz w:val="24"/>
                <w:szCs w:val="24"/>
              </w:rPr>
              <w:t>Eur</w:t>
            </w:r>
            <w:proofErr w:type="spellEnd"/>
            <w:r w:rsidRPr="003D1090">
              <w:rPr>
                <w:rFonts w:eastAsia="Calibri"/>
                <w:sz w:val="24"/>
                <w:szCs w:val="24"/>
              </w:rPr>
              <w:t>.</w:t>
            </w:r>
          </w:p>
        </w:tc>
        <w:tc>
          <w:tcPr>
            <w:tcW w:w="1134" w:type="dxa"/>
            <w:vAlign w:val="center"/>
          </w:tcPr>
          <w:p w:rsidR="00E91FE7" w:rsidRPr="003D1090" w:rsidRDefault="00E91FE7" w:rsidP="001837D9">
            <w:pPr>
              <w:jc w:val="right"/>
              <w:rPr>
                <w:rFonts w:eastAsia="Calibri"/>
                <w:sz w:val="24"/>
                <w:szCs w:val="24"/>
              </w:rPr>
            </w:pPr>
            <w:r>
              <w:rPr>
                <w:rFonts w:eastAsia="Calibri"/>
                <w:sz w:val="24"/>
                <w:szCs w:val="24"/>
              </w:rPr>
              <w:t>261</w:t>
            </w:r>
          </w:p>
        </w:tc>
        <w:tc>
          <w:tcPr>
            <w:tcW w:w="1134" w:type="dxa"/>
          </w:tcPr>
          <w:p w:rsidR="00E91FE7" w:rsidRPr="003D1090" w:rsidRDefault="00E91FE7" w:rsidP="001837D9">
            <w:pPr>
              <w:jc w:val="right"/>
              <w:rPr>
                <w:rFonts w:eastAsia="Calibri"/>
                <w:bCs/>
                <w:sz w:val="24"/>
                <w:szCs w:val="24"/>
              </w:rPr>
            </w:pPr>
            <w:r w:rsidRPr="003D1090">
              <w:rPr>
                <w:rFonts w:eastAsia="Calibri"/>
                <w:bCs/>
                <w:sz w:val="24"/>
                <w:szCs w:val="24"/>
              </w:rPr>
              <w:t>280</w:t>
            </w:r>
          </w:p>
        </w:tc>
      </w:tr>
      <w:tr w:rsidR="00E91FE7" w:rsidRPr="009B13C9" w:rsidTr="001837D9">
        <w:tc>
          <w:tcPr>
            <w:tcW w:w="7479" w:type="dxa"/>
            <w:vAlign w:val="center"/>
          </w:tcPr>
          <w:p w:rsidR="00E91FE7" w:rsidRPr="00156416" w:rsidRDefault="00E91FE7" w:rsidP="001837D9">
            <w:pPr>
              <w:rPr>
                <w:rFonts w:eastAsia="Calibri"/>
                <w:sz w:val="24"/>
                <w:szCs w:val="24"/>
              </w:rPr>
            </w:pPr>
            <w:r w:rsidRPr="00156416">
              <w:rPr>
                <w:rFonts w:eastAsia="Calibri"/>
                <w:sz w:val="24"/>
                <w:szCs w:val="24"/>
              </w:rPr>
              <w:t xml:space="preserve">7.2. Gauta lėšų projektinei veiklai, </w:t>
            </w:r>
            <w:proofErr w:type="spellStart"/>
            <w:r w:rsidRPr="00156416">
              <w:rPr>
                <w:rFonts w:eastAsia="Calibri"/>
                <w:sz w:val="24"/>
                <w:szCs w:val="24"/>
              </w:rPr>
              <w:t>Eur</w:t>
            </w:r>
            <w:proofErr w:type="spellEnd"/>
            <w:r w:rsidRPr="00156416">
              <w:rPr>
                <w:rFonts w:eastAsia="Calibri"/>
                <w:sz w:val="24"/>
                <w:szCs w:val="24"/>
              </w:rPr>
              <w:t>.</w:t>
            </w:r>
          </w:p>
        </w:tc>
        <w:tc>
          <w:tcPr>
            <w:tcW w:w="1134" w:type="dxa"/>
            <w:vAlign w:val="center"/>
          </w:tcPr>
          <w:p w:rsidR="00E91FE7" w:rsidRPr="00156416" w:rsidRDefault="00E91FE7" w:rsidP="001837D9">
            <w:pPr>
              <w:jc w:val="right"/>
              <w:rPr>
                <w:rFonts w:eastAsia="Calibri"/>
                <w:sz w:val="24"/>
                <w:szCs w:val="24"/>
              </w:rPr>
            </w:pPr>
            <w:r>
              <w:rPr>
                <w:rFonts w:eastAsia="Calibri"/>
                <w:sz w:val="24"/>
                <w:szCs w:val="24"/>
              </w:rPr>
              <w:t>1300</w:t>
            </w:r>
          </w:p>
        </w:tc>
        <w:tc>
          <w:tcPr>
            <w:tcW w:w="1134" w:type="dxa"/>
          </w:tcPr>
          <w:p w:rsidR="00E91FE7" w:rsidRPr="00156416" w:rsidRDefault="00E91FE7" w:rsidP="001837D9">
            <w:pPr>
              <w:jc w:val="right"/>
              <w:rPr>
                <w:rFonts w:eastAsia="Calibri"/>
                <w:sz w:val="24"/>
                <w:szCs w:val="24"/>
              </w:rPr>
            </w:pPr>
            <w:r w:rsidRPr="00156416">
              <w:rPr>
                <w:rFonts w:eastAsia="Calibri"/>
                <w:sz w:val="24"/>
                <w:szCs w:val="24"/>
              </w:rPr>
              <w:t>1783</w:t>
            </w:r>
          </w:p>
        </w:tc>
      </w:tr>
    </w:tbl>
    <w:p w:rsidR="00E91FE7" w:rsidRDefault="00E91FE7" w:rsidP="00E91FE7">
      <w:pPr>
        <w:rPr>
          <w:rFonts w:eastAsia="Calibri"/>
          <w:b/>
          <w:color w:val="000000"/>
          <w:sz w:val="24"/>
          <w:szCs w:val="24"/>
        </w:rPr>
      </w:pPr>
    </w:p>
    <w:p w:rsidR="00E91FE7" w:rsidRPr="00812D2F" w:rsidRDefault="00E91FE7" w:rsidP="00E91FE7">
      <w:pPr>
        <w:jc w:val="center"/>
        <w:rPr>
          <w:rFonts w:eastAsia="Calibri"/>
          <w:b/>
          <w:color w:val="000000"/>
          <w:sz w:val="24"/>
          <w:szCs w:val="24"/>
        </w:rPr>
      </w:pPr>
      <w:r w:rsidRPr="00812D2F">
        <w:rPr>
          <w:rFonts w:eastAsia="Calibri"/>
          <w:b/>
          <w:color w:val="000000"/>
          <w:sz w:val="24"/>
          <w:szCs w:val="24"/>
        </w:rPr>
        <w:t>IV SKYRIUS</w:t>
      </w:r>
    </w:p>
    <w:p w:rsidR="00E91FE7" w:rsidRDefault="00E91FE7" w:rsidP="00E91FE7">
      <w:pPr>
        <w:jc w:val="center"/>
        <w:rPr>
          <w:rFonts w:eastAsia="Calibri"/>
          <w:b/>
          <w:color w:val="000000"/>
          <w:sz w:val="24"/>
          <w:szCs w:val="24"/>
        </w:rPr>
      </w:pPr>
      <w:r w:rsidRPr="00812D2F">
        <w:rPr>
          <w:rFonts w:eastAsia="Calibri"/>
          <w:b/>
          <w:color w:val="000000"/>
          <w:sz w:val="24"/>
          <w:szCs w:val="24"/>
        </w:rPr>
        <w:t>KITA INFORMACIJA</w:t>
      </w:r>
    </w:p>
    <w:p w:rsidR="00E91FE7" w:rsidRDefault="00E91FE7" w:rsidP="00E91FE7">
      <w:pPr>
        <w:jc w:val="center"/>
        <w:rPr>
          <w:rFonts w:eastAsia="Calibri"/>
          <w:b/>
          <w:color w:val="000000"/>
          <w:sz w:val="24"/>
          <w:szCs w:val="24"/>
        </w:rPr>
      </w:pPr>
    </w:p>
    <w:p w:rsidR="00E91FE7" w:rsidRDefault="00E91FE7" w:rsidP="00E91FE7">
      <w:pPr>
        <w:jc w:val="center"/>
        <w:rPr>
          <w:rFonts w:eastAsia="Calibri"/>
          <w:b/>
          <w:sz w:val="24"/>
          <w:szCs w:val="24"/>
        </w:rPr>
      </w:pPr>
      <w:r w:rsidRPr="004140D4">
        <w:rPr>
          <w:rFonts w:eastAsia="Calibri"/>
          <w:b/>
          <w:sz w:val="24"/>
          <w:szCs w:val="24"/>
        </w:rPr>
        <w:t>Personalo valdymas</w:t>
      </w:r>
    </w:p>
    <w:p w:rsidR="00E91FE7" w:rsidRPr="00C87A59" w:rsidRDefault="00E91FE7" w:rsidP="00E91FE7">
      <w:pPr>
        <w:jc w:val="center"/>
        <w:rPr>
          <w:rFonts w:eastAsia="Calibri"/>
          <w:b/>
          <w:sz w:val="24"/>
          <w:szCs w:val="24"/>
        </w:rPr>
      </w:pPr>
    </w:p>
    <w:p w:rsidR="00E91FE7" w:rsidRPr="00206018" w:rsidRDefault="00E91FE7" w:rsidP="00E91FE7">
      <w:pPr>
        <w:spacing w:line="360" w:lineRule="auto"/>
        <w:ind w:firstLine="1296"/>
        <w:contextualSpacing/>
        <w:jc w:val="both"/>
        <w:rPr>
          <w:sz w:val="24"/>
          <w:szCs w:val="24"/>
        </w:rPr>
      </w:pPr>
      <w:r>
        <w:rPr>
          <w:sz w:val="24"/>
          <w:szCs w:val="24"/>
        </w:rPr>
        <w:t xml:space="preserve">Mokinius ugdo 18 mokytojų (7,5 etato):1 mokytojas, 13 </w:t>
      </w:r>
      <w:proofErr w:type="spellStart"/>
      <w:r>
        <w:rPr>
          <w:sz w:val="24"/>
          <w:szCs w:val="24"/>
        </w:rPr>
        <w:t>vyr</w:t>
      </w:r>
      <w:proofErr w:type="spellEnd"/>
      <w:r>
        <w:rPr>
          <w:sz w:val="24"/>
          <w:szCs w:val="24"/>
        </w:rPr>
        <w:t>. mokytojų, 3</w:t>
      </w:r>
      <w:r w:rsidRPr="006657F9">
        <w:rPr>
          <w:sz w:val="24"/>
          <w:szCs w:val="24"/>
        </w:rPr>
        <w:t xml:space="preserve"> metodininkai, 1 ekspertas; mokiniams pagalbą teikia 1 socialinis pedagogas, turintis </w:t>
      </w:r>
      <w:proofErr w:type="spellStart"/>
      <w:r w:rsidRPr="006657F9">
        <w:rPr>
          <w:sz w:val="24"/>
          <w:szCs w:val="24"/>
        </w:rPr>
        <w:t>vyr</w:t>
      </w:r>
      <w:proofErr w:type="spellEnd"/>
      <w:r w:rsidRPr="006657F9">
        <w:rPr>
          <w:sz w:val="24"/>
          <w:szCs w:val="24"/>
        </w:rPr>
        <w:t>. socialinio pedagogo</w:t>
      </w:r>
      <w:r>
        <w:rPr>
          <w:sz w:val="24"/>
          <w:szCs w:val="24"/>
        </w:rPr>
        <w:t xml:space="preserve"> kvalifikaciją. Aptarnaujančių darbuotojų – 11</w:t>
      </w:r>
      <w:r w:rsidRPr="006657F9">
        <w:rPr>
          <w:sz w:val="24"/>
          <w:szCs w:val="24"/>
        </w:rPr>
        <w:t xml:space="preserve">. </w:t>
      </w:r>
      <w:r w:rsidRPr="00206018">
        <w:rPr>
          <w:sz w:val="24"/>
          <w:szCs w:val="24"/>
        </w:rPr>
        <w:t>Patvirtintų pareigybių skaičius – 12,61, užimtų pareigybių – 11,36 (1,25 pareigybės neužimta dėl lėšų stygiaus).</w:t>
      </w:r>
    </w:p>
    <w:p w:rsidR="00E91FE7" w:rsidRPr="007F377A" w:rsidRDefault="00E91FE7" w:rsidP="00E91FE7">
      <w:pPr>
        <w:shd w:val="clear" w:color="auto" w:fill="FFFFFF"/>
        <w:spacing w:line="360" w:lineRule="auto"/>
        <w:ind w:firstLine="1296"/>
        <w:jc w:val="both"/>
        <w:rPr>
          <w:rFonts w:eastAsia="Calibri"/>
          <w:strike/>
          <w:color w:val="002060"/>
          <w:sz w:val="24"/>
          <w:szCs w:val="24"/>
        </w:rPr>
      </w:pPr>
      <w:r w:rsidRPr="009B13C9">
        <w:rPr>
          <w:rFonts w:eastAsia="Calibri"/>
          <w:sz w:val="24"/>
          <w:szCs w:val="24"/>
        </w:rPr>
        <w:t xml:space="preserve">Mokyklos direktorė – Janina </w:t>
      </w:r>
      <w:proofErr w:type="spellStart"/>
      <w:r w:rsidRPr="009B13C9">
        <w:rPr>
          <w:rFonts w:eastAsia="Calibri"/>
          <w:sz w:val="24"/>
          <w:szCs w:val="24"/>
        </w:rPr>
        <w:t>Palikevičienė</w:t>
      </w:r>
      <w:proofErr w:type="spellEnd"/>
      <w:r w:rsidRPr="009B13C9">
        <w:rPr>
          <w:rFonts w:eastAsia="Calibri"/>
          <w:sz w:val="24"/>
          <w:szCs w:val="24"/>
        </w:rPr>
        <w:t>, vadybinis stažas 33 metai</w:t>
      </w:r>
      <w:r>
        <w:rPr>
          <w:rFonts w:eastAsia="Calibri"/>
          <w:sz w:val="24"/>
          <w:szCs w:val="24"/>
        </w:rPr>
        <w:t>.</w:t>
      </w:r>
    </w:p>
    <w:p w:rsidR="00E91FE7" w:rsidRPr="009B13C9" w:rsidRDefault="00E91FE7" w:rsidP="00E91FE7">
      <w:pPr>
        <w:spacing w:line="360" w:lineRule="auto"/>
        <w:ind w:firstLine="1296"/>
        <w:contextualSpacing/>
        <w:jc w:val="both"/>
        <w:rPr>
          <w:rFonts w:eastAsia="Calibri"/>
          <w:sz w:val="24"/>
          <w:szCs w:val="24"/>
        </w:rPr>
      </w:pPr>
      <w:r w:rsidRPr="009B13C9">
        <w:rPr>
          <w:rFonts w:eastAsia="Calibri"/>
          <w:sz w:val="24"/>
          <w:szCs w:val="24"/>
        </w:rPr>
        <w:t xml:space="preserve">Mokiniams pagalbą teikia Anykščių švietimo pagalbos tarnybos specialistai: esant poreikiui, kartą per mėnesį atvyksta logopedas, specialusis pedagogas ir psichologas. </w:t>
      </w:r>
    </w:p>
    <w:p w:rsidR="00E91FE7" w:rsidRPr="009B13C9" w:rsidRDefault="00E91FE7" w:rsidP="00E91FE7">
      <w:pPr>
        <w:spacing w:line="360" w:lineRule="auto"/>
        <w:ind w:firstLine="1296"/>
        <w:contextualSpacing/>
        <w:jc w:val="both"/>
        <w:rPr>
          <w:rFonts w:eastAsia="Calibri"/>
          <w:sz w:val="24"/>
          <w:szCs w:val="24"/>
        </w:rPr>
      </w:pPr>
      <w:r w:rsidRPr="009B13C9">
        <w:rPr>
          <w:rFonts w:eastAsia="Calibri"/>
          <w:sz w:val="24"/>
          <w:szCs w:val="24"/>
        </w:rPr>
        <w:t xml:space="preserve">Nepedagoginių darbuotojų yra 9 (2 iš jų dirba ir pedagoginį darbą). </w:t>
      </w:r>
    </w:p>
    <w:p w:rsidR="00E91FE7" w:rsidRPr="009B13C9" w:rsidRDefault="00E91FE7" w:rsidP="00E91FE7">
      <w:pPr>
        <w:spacing w:line="360" w:lineRule="auto"/>
        <w:ind w:firstLine="1296"/>
        <w:contextualSpacing/>
        <w:jc w:val="both"/>
        <w:rPr>
          <w:rFonts w:eastAsia="Calibri"/>
          <w:sz w:val="24"/>
          <w:szCs w:val="24"/>
        </w:rPr>
      </w:pPr>
      <w:r w:rsidRPr="009B13C9">
        <w:rPr>
          <w:rFonts w:eastAsia="Calibri"/>
          <w:sz w:val="24"/>
          <w:szCs w:val="24"/>
        </w:rPr>
        <w:t>Mokykloje dirba Anykščių rajono savivaldybės visuomenės sveikatos biuro visuomenės sveikatos priežiūros specialistas</w:t>
      </w:r>
      <w:r w:rsidRPr="009B13C9">
        <w:rPr>
          <w:rFonts w:eastAsia="Calibri"/>
          <w:color w:val="002060"/>
          <w:sz w:val="24"/>
          <w:szCs w:val="24"/>
        </w:rPr>
        <w:t>.</w:t>
      </w:r>
    </w:p>
    <w:p w:rsidR="00E91FE7" w:rsidRPr="00072AF8" w:rsidRDefault="00E91FE7" w:rsidP="00E91FE7">
      <w:pPr>
        <w:contextualSpacing/>
        <w:jc w:val="center"/>
        <w:rPr>
          <w:rFonts w:eastAsia="Calibri"/>
          <w:b/>
          <w:i/>
        </w:rPr>
      </w:pPr>
      <w:r w:rsidRPr="00072AF8">
        <w:rPr>
          <w:rFonts w:eastAsia="Calibri"/>
          <w:b/>
          <w:i/>
        </w:rPr>
        <w:t xml:space="preserve">                                                                                                                                   </w:t>
      </w:r>
    </w:p>
    <w:p w:rsidR="00E91FE7" w:rsidRPr="009B13C9" w:rsidRDefault="00E91FE7" w:rsidP="00E91FE7">
      <w:pPr>
        <w:ind w:left="5184" w:firstLine="1296"/>
        <w:contextualSpacing/>
        <w:jc w:val="center"/>
        <w:rPr>
          <w:rFonts w:eastAsia="Calibri"/>
          <w:b/>
          <w:i/>
          <w:lang w:val="en-US"/>
        </w:rPr>
      </w:pPr>
      <w:r w:rsidRPr="00072AF8">
        <w:rPr>
          <w:rFonts w:eastAsia="Calibri"/>
          <w:b/>
          <w:i/>
        </w:rPr>
        <w:t xml:space="preserve">                  </w:t>
      </w:r>
      <w:proofErr w:type="spellStart"/>
      <w:r w:rsidRPr="009B13C9">
        <w:rPr>
          <w:rFonts w:eastAsia="Calibri"/>
          <w:b/>
          <w:i/>
          <w:lang w:val="en-US"/>
        </w:rPr>
        <w:t>Mokyklos</w:t>
      </w:r>
      <w:proofErr w:type="spellEnd"/>
      <w:r w:rsidRPr="009B13C9">
        <w:rPr>
          <w:rFonts w:eastAsia="Calibri"/>
          <w:b/>
          <w:i/>
          <w:lang w:val="en-US"/>
        </w:rPr>
        <w:t xml:space="preserve"> </w:t>
      </w:r>
      <w:proofErr w:type="spellStart"/>
      <w:r w:rsidRPr="009B13C9">
        <w:rPr>
          <w:rFonts w:eastAsia="Calibri"/>
          <w:b/>
          <w:i/>
          <w:lang w:val="en-US"/>
        </w:rPr>
        <w:t>valdymo</w:t>
      </w:r>
      <w:proofErr w:type="spellEnd"/>
      <w:r w:rsidRPr="009B13C9">
        <w:rPr>
          <w:rFonts w:eastAsia="Calibri"/>
          <w:b/>
          <w:i/>
          <w:lang w:val="en-US"/>
        </w:rPr>
        <w:t xml:space="preserve"> schema</w:t>
      </w:r>
    </w:p>
    <w:p w:rsidR="00E91FE7" w:rsidRPr="009B13C9" w:rsidRDefault="00E91FE7" w:rsidP="00E91FE7">
      <w:pPr>
        <w:contextualSpacing/>
        <w:jc w:val="center"/>
        <w:rPr>
          <w:rFonts w:eastAsia="Calibri"/>
          <w:noProof/>
          <w:color w:val="002060"/>
          <w:sz w:val="24"/>
          <w:szCs w:val="24"/>
        </w:rPr>
      </w:pPr>
      <w:r w:rsidRPr="009B13C9">
        <w:rPr>
          <w:rFonts w:eastAsia="Calibri"/>
          <w:noProof/>
          <w:color w:val="002060"/>
          <w:sz w:val="24"/>
          <w:szCs w:val="24"/>
        </w:rPr>
        <w:drawing>
          <wp:inline distT="0" distB="0" distL="0" distR="0" wp14:anchorId="7387E52D" wp14:editId="3F6FE104">
            <wp:extent cx="4399005" cy="2034746"/>
            <wp:effectExtent l="0" t="0" r="1905"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00550" cy="2035461"/>
                    </a:xfrm>
                    <a:prstGeom prst="rect">
                      <a:avLst/>
                    </a:prstGeom>
                    <a:noFill/>
                    <a:ln>
                      <a:noFill/>
                    </a:ln>
                  </pic:spPr>
                </pic:pic>
              </a:graphicData>
            </a:graphic>
          </wp:inline>
        </w:drawing>
      </w:r>
    </w:p>
    <w:p w:rsidR="00E91FE7" w:rsidRPr="009B13C9" w:rsidRDefault="00E91FE7" w:rsidP="00E91FE7">
      <w:pPr>
        <w:spacing w:line="360" w:lineRule="auto"/>
        <w:ind w:firstLine="1296"/>
        <w:jc w:val="both"/>
        <w:rPr>
          <w:rFonts w:ascii="TimesLT Baltic" w:eastAsia="MS Mincho" w:hAnsi="TimesLT Baltic"/>
          <w:color w:val="002060"/>
          <w:sz w:val="24"/>
          <w:szCs w:val="24"/>
        </w:rPr>
      </w:pPr>
      <w:r w:rsidRPr="009B13C9">
        <w:rPr>
          <w:rFonts w:eastAsia="Calibri"/>
          <w:color w:val="002060"/>
          <w:sz w:val="24"/>
          <w:szCs w:val="24"/>
        </w:rPr>
        <w:t xml:space="preserve"> </w:t>
      </w:r>
      <w:r w:rsidRPr="0099736A">
        <w:rPr>
          <w:rFonts w:ascii="TimesLT Baltic" w:eastAsia="MS Mincho" w:hAnsi="TimesLT Baltic"/>
          <w:sz w:val="24"/>
          <w:szCs w:val="24"/>
        </w:rPr>
        <w:t>Mokyklos darbo tvarkos taisyklėse numatytas darbuotojų skatinimas išmokomis už gerus rezultatus, papildomus darbus, ypatingus pasiekimus</w:t>
      </w:r>
      <w:r w:rsidRPr="0099736A">
        <w:rPr>
          <w:rFonts w:ascii="TimesLT" w:eastAsia="MS Mincho" w:hAnsi="TimesLT"/>
          <w:sz w:val="24"/>
          <w:szCs w:val="24"/>
        </w:rPr>
        <w:t xml:space="preserve">. Sutaupius lėšų mokymuisi </w:t>
      </w:r>
      <w:r w:rsidRPr="0099736A">
        <w:rPr>
          <w:rFonts w:ascii="TimesLT Baltic" w:eastAsia="MS Mincho" w:hAnsi="TimesLT Baltic"/>
          <w:sz w:val="24"/>
          <w:szCs w:val="24"/>
        </w:rPr>
        <w:t>penkiems mokytojams buvo paskirtos premijos už mokinių parengimą šalies ir rajono olimpiadoms bei konkursams. Sutaupius biudžeto lėšų 4 darbuotojai buvo paskatinti už labai gerus darbo rezultatus.</w:t>
      </w:r>
    </w:p>
    <w:p w:rsidR="00E91FE7" w:rsidRPr="00C43D0B" w:rsidRDefault="00E91FE7" w:rsidP="00E91FE7">
      <w:pPr>
        <w:spacing w:line="360" w:lineRule="auto"/>
        <w:ind w:firstLine="1296"/>
        <w:jc w:val="both"/>
        <w:rPr>
          <w:rFonts w:ascii="TimesLT Baltic" w:eastAsia="MS Mincho" w:hAnsi="TimesLT Baltic"/>
          <w:sz w:val="24"/>
          <w:szCs w:val="24"/>
        </w:rPr>
      </w:pPr>
      <w:r w:rsidRPr="00C43D0B">
        <w:rPr>
          <w:rFonts w:ascii="TimesLT Baltic" w:eastAsia="MS Mincho" w:hAnsi="TimesLT Baltic"/>
          <w:sz w:val="24"/>
          <w:szCs w:val="24"/>
        </w:rPr>
        <w:t xml:space="preserve">Per metus vadovas kvalifikaciją tobulino </w:t>
      </w:r>
      <w:r>
        <w:rPr>
          <w:rFonts w:ascii="TimesLT" w:eastAsia="MS Mincho" w:hAnsi="TimesLT"/>
          <w:sz w:val="24"/>
          <w:szCs w:val="24"/>
        </w:rPr>
        <w:t>38</w:t>
      </w:r>
      <w:r w:rsidRPr="00C43D0B">
        <w:rPr>
          <w:rFonts w:ascii="TimesLT" w:eastAsia="MS Mincho" w:hAnsi="TimesLT"/>
          <w:sz w:val="24"/>
          <w:szCs w:val="24"/>
        </w:rPr>
        <w:t xml:space="preserve"> </w:t>
      </w:r>
      <w:proofErr w:type="spellStart"/>
      <w:r w:rsidRPr="00C43D0B">
        <w:rPr>
          <w:rFonts w:ascii="TimesLT" w:eastAsia="MS Mincho" w:hAnsi="TimesLT"/>
          <w:sz w:val="24"/>
          <w:szCs w:val="24"/>
        </w:rPr>
        <w:t>val</w:t>
      </w:r>
      <w:proofErr w:type="spellEnd"/>
      <w:r w:rsidRPr="00C43D0B">
        <w:rPr>
          <w:rFonts w:ascii="TimesLT" w:eastAsia="MS Mincho" w:hAnsi="TimesLT"/>
          <w:sz w:val="24"/>
          <w:szCs w:val="24"/>
        </w:rPr>
        <w:t>., vienas mokytojas –</w:t>
      </w:r>
      <w:r w:rsidRPr="00C43D0B">
        <w:rPr>
          <w:rFonts w:ascii="TimesLT Baltic" w:eastAsia="MS Mincho" w:hAnsi="TimesLT Baltic"/>
          <w:sz w:val="24"/>
          <w:szCs w:val="24"/>
        </w:rPr>
        <w:t xml:space="preserve"> vidutiniškai 3</w:t>
      </w:r>
      <w:r>
        <w:rPr>
          <w:rFonts w:ascii="TimesLT Baltic" w:eastAsia="MS Mincho" w:hAnsi="TimesLT Baltic"/>
          <w:sz w:val="24"/>
          <w:szCs w:val="24"/>
        </w:rPr>
        <w:t>2</w:t>
      </w:r>
      <w:r w:rsidRPr="00C43D0B">
        <w:rPr>
          <w:rFonts w:ascii="TimesLT Baltic" w:eastAsia="MS Mincho" w:hAnsi="TimesLT Baltic"/>
          <w:sz w:val="24"/>
          <w:szCs w:val="24"/>
        </w:rPr>
        <w:t xml:space="preserve"> </w:t>
      </w:r>
      <w:proofErr w:type="spellStart"/>
      <w:r w:rsidRPr="00C43D0B">
        <w:rPr>
          <w:rFonts w:ascii="TimesLT Baltic" w:eastAsia="MS Mincho" w:hAnsi="TimesLT Baltic"/>
          <w:sz w:val="24"/>
          <w:szCs w:val="24"/>
        </w:rPr>
        <w:t>val</w:t>
      </w:r>
      <w:proofErr w:type="spellEnd"/>
      <w:r w:rsidRPr="00C43D0B">
        <w:rPr>
          <w:rFonts w:ascii="TimesLT Baltic" w:eastAsia="MS Mincho" w:hAnsi="TimesLT Baltic"/>
          <w:sz w:val="24"/>
          <w:szCs w:val="24"/>
        </w:rPr>
        <w:t>. Vienas aptarnaujančio pers</w:t>
      </w:r>
      <w:r w:rsidRPr="00C43D0B">
        <w:rPr>
          <w:rFonts w:ascii="TimesLT" w:eastAsia="MS Mincho" w:hAnsi="TimesLT"/>
          <w:sz w:val="24"/>
          <w:szCs w:val="24"/>
        </w:rPr>
        <w:t>onalo darbuotojas per metus tobulino</w:t>
      </w:r>
      <w:r w:rsidRPr="00C43D0B">
        <w:rPr>
          <w:rFonts w:ascii="TimesLT Baltic" w:eastAsia="MS Mincho" w:hAnsi="TimesLT Baltic"/>
          <w:sz w:val="24"/>
          <w:szCs w:val="24"/>
        </w:rPr>
        <w:t xml:space="preserve"> kvalifikaciją vidutiniškai 12 </w:t>
      </w:r>
      <w:proofErr w:type="spellStart"/>
      <w:r w:rsidRPr="00C43D0B">
        <w:rPr>
          <w:rFonts w:ascii="TimesLT Baltic" w:eastAsia="MS Mincho" w:hAnsi="TimesLT Baltic"/>
          <w:sz w:val="24"/>
          <w:szCs w:val="24"/>
        </w:rPr>
        <w:t>val</w:t>
      </w:r>
      <w:proofErr w:type="spellEnd"/>
      <w:r w:rsidRPr="00C43D0B">
        <w:rPr>
          <w:rFonts w:ascii="TimesLT Baltic" w:eastAsia="MS Mincho" w:hAnsi="TimesLT Baltic"/>
          <w:sz w:val="24"/>
          <w:szCs w:val="24"/>
        </w:rPr>
        <w:t xml:space="preserve">., iš viso 165,5 </w:t>
      </w:r>
      <w:proofErr w:type="spellStart"/>
      <w:r w:rsidRPr="00C43D0B">
        <w:rPr>
          <w:rFonts w:ascii="TimesLT Baltic" w:eastAsia="MS Mincho" w:hAnsi="TimesLT Baltic"/>
          <w:sz w:val="24"/>
          <w:szCs w:val="24"/>
        </w:rPr>
        <w:t>val</w:t>
      </w:r>
      <w:proofErr w:type="spellEnd"/>
      <w:r w:rsidRPr="00C43D0B">
        <w:rPr>
          <w:rFonts w:ascii="TimesLT Baltic" w:eastAsia="MS Mincho" w:hAnsi="TimesLT Baltic"/>
          <w:sz w:val="24"/>
          <w:szCs w:val="24"/>
        </w:rPr>
        <w:t>.</w:t>
      </w:r>
    </w:p>
    <w:p w:rsidR="00E91FE7" w:rsidRDefault="00E91FE7" w:rsidP="00E91FE7">
      <w:pPr>
        <w:spacing w:line="360" w:lineRule="auto"/>
        <w:ind w:firstLine="1296"/>
        <w:contextualSpacing/>
        <w:jc w:val="both"/>
        <w:rPr>
          <w:rFonts w:eastAsia="Calibri"/>
          <w:sz w:val="24"/>
          <w:szCs w:val="24"/>
        </w:rPr>
      </w:pPr>
      <w:r w:rsidRPr="00C43D0B">
        <w:rPr>
          <w:rFonts w:eastAsia="Calibri"/>
          <w:sz w:val="24"/>
          <w:szCs w:val="24"/>
        </w:rPr>
        <w:t xml:space="preserve">Mokyklos direktoriaus metų atlyginimo vidurkis neatskaičius mokesčių – 21792 </w:t>
      </w:r>
      <w:proofErr w:type="spellStart"/>
      <w:r w:rsidRPr="00C43D0B">
        <w:rPr>
          <w:rFonts w:eastAsia="Calibri"/>
          <w:sz w:val="24"/>
          <w:szCs w:val="24"/>
        </w:rPr>
        <w:t>Eur</w:t>
      </w:r>
      <w:proofErr w:type="spellEnd"/>
      <w:r w:rsidRPr="00C43D0B">
        <w:rPr>
          <w:rFonts w:eastAsia="Calibri"/>
          <w:sz w:val="24"/>
          <w:szCs w:val="24"/>
        </w:rPr>
        <w:t>, mokyto</w:t>
      </w:r>
      <w:r>
        <w:rPr>
          <w:rFonts w:eastAsia="Calibri"/>
          <w:sz w:val="24"/>
          <w:szCs w:val="24"/>
        </w:rPr>
        <w:t xml:space="preserve">jų neatskaičius mokesčių – 129600 </w:t>
      </w:r>
      <w:r w:rsidRPr="00C43D0B">
        <w:rPr>
          <w:rFonts w:eastAsia="Calibri"/>
          <w:sz w:val="24"/>
          <w:szCs w:val="24"/>
        </w:rPr>
        <w:t xml:space="preserve"> </w:t>
      </w:r>
      <w:proofErr w:type="spellStart"/>
      <w:r w:rsidRPr="00C43D0B">
        <w:rPr>
          <w:rFonts w:eastAsia="Calibri"/>
          <w:sz w:val="24"/>
          <w:szCs w:val="24"/>
        </w:rPr>
        <w:t>Eur</w:t>
      </w:r>
      <w:proofErr w:type="spellEnd"/>
      <w:r w:rsidRPr="00C43D0B">
        <w:rPr>
          <w:rFonts w:eastAsia="Calibri"/>
          <w:sz w:val="24"/>
          <w:szCs w:val="24"/>
        </w:rPr>
        <w:t>, aptarnaujančio person</w:t>
      </w:r>
      <w:r>
        <w:rPr>
          <w:rFonts w:eastAsia="Calibri"/>
          <w:sz w:val="24"/>
          <w:szCs w:val="24"/>
        </w:rPr>
        <w:t>alo neatskaičius mokesčių – 70000</w:t>
      </w:r>
      <w:r w:rsidRPr="00C43D0B">
        <w:rPr>
          <w:rFonts w:eastAsia="Calibri"/>
          <w:sz w:val="24"/>
          <w:szCs w:val="24"/>
        </w:rPr>
        <w:t xml:space="preserve"> </w:t>
      </w:r>
      <w:proofErr w:type="spellStart"/>
      <w:r w:rsidRPr="00C43D0B">
        <w:rPr>
          <w:rFonts w:eastAsia="Calibri"/>
          <w:sz w:val="24"/>
          <w:szCs w:val="24"/>
        </w:rPr>
        <w:t>Eur</w:t>
      </w:r>
      <w:proofErr w:type="spellEnd"/>
      <w:r w:rsidRPr="00C43D0B">
        <w:rPr>
          <w:rFonts w:eastAsia="Calibri"/>
          <w:sz w:val="24"/>
          <w:szCs w:val="24"/>
        </w:rPr>
        <w:t>.</w:t>
      </w:r>
    </w:p>
    <w:p w:rsidR="00E91FE7" w:rsidRPr="00DA4B73" w:rsidRDefault="00E91FE7" w:rsidP="00E91FE7">
      <w:pPr>
        <w:jc w:val="center"/>
        <w:rPr>
          <w:rFonts w:eastAsia="Calibri"/>
          <w:b/>
          <w:sz w:val="24"/>
          <w:szCs w:val="24"/>
        </w:rPr>
      </w:pPr>
      <w:r>
        <w:rPr>
          <w:rFonts w:eastAsia="Calibri"/>
          <w:b/>
          <w:sz w:val="24"/>
          <w:szCs w:val="24"/>
        </w:rPr>
        <w:t>Turto valdymas</w:t>
      </w:r>
    </w:p>
    <w:p w:rsidR="00E91FE7" w:rsidRPr="00DA4B73" w:rsidRDefault="00E91FE7" w:rsidP="00E91FE7">
      <w:pPr>
        <w:jc w:val="center"/>
        <w:rPr>
          <w:rFonts w:eastAsia="Calibri"/>
          <w:b/>
          <w:sz w:val="24"/>
          <w:szCs w:val="24"/>
        </w:rPr>
      </w:pPr>
    </w:p>
    <w:p w:rsidR="00E91FE7" w:rsidRPr="00DA4B73" w:rsidRDefault="00E91FE7" w:rsidP="00E91FE7">
      <w:pPr>
        <w:spacing w:line="360" w:lineRule="auto"/>
        <w:ind w:firstLine="1296"/>
        <w:jc w:val="both"/>
        <w:rPr>
          <w:rFonts w:eastAsia="Calibri"/>
          <w:sz w:val="24"/>
          <w:szCs w:val="24"/>
        </w:rPr>
      </w:pPr>
      <w:r w:rsidRPr="00DA4B73">
        <w:rPr>
          <w:rFonts w:eastAsia="Calibri"/>
          <w:sz w:val="24"/>
          <w:szCs w:val="24"/>
        </w:rPr>
        <w:t>Mokyklos patikėjimo teise valdomo turto plotas – 2275,58 m</w:t>
      </w:r>
      <w:r w:rsidRPr="00DA4B73">
        <w:rPr>
          <w:rFonts w:eastAsia="Calibri"/>
          <w:sz w:val="24"/>
          <w:szCs w:val="24"/>
          <w:vertAlign w:val="superscript"/>
        </w:rPr>
        <w:t>2</w:t>
      </w:r>
      <w:r w:rsidRPr="00DA4B73">
        <w:rPr>
          <w:rFonts w:eastAsia="Calibri"/>
          <w:sz w:val="24"/>
          <w:szCs w:val="24"/>
        </w:rPr>
        <w:t>, išnuomoto turto plotas – 336 m</w:t>
      </w:r>
      <w:r w:rsidRPr="00DA4B73">
        <w:rPr>
          <w:rFonts w:eastAsia="Calibri"/>
          <w:sz w:val="24"/>
          <w:szCs w:val="24"/>
          <w:vertAlign w:val="superscript"/>
        </w:rPr>
        <w:t>2</w:t>
      </w:r>
      <w:r w:rsidRPr="00DA4B73">
        <w:rPr>
          <w:rFonts w:eastAsia="Calibri"/>
          <w:sz w:val="24"/>
          <w:szCs w:val="24"/>
        </w:rPr>
        <w:t>. Naujų išnuomojamo turto sutarčių sudaryta nebuvo.</w:t>
      </w:r>
    </w:p>
    <w:p w:rsidR="00E91FE7" w:rsidRPr="00DA4B73" w:rsidRDefault="00E91FE7" w:rsidP="00E91FE7">
      <w:pPr>
        <w:spacing w:line="360" w:lineRule="auto"/>
        <w:ind w:firstLine="1296"/>
        <w:jc w:val="both"/>
        <w:rPr>
          <w:rFonts w:eastAsia="Calibri"/>
          <w:bCs/>
          <w:sz w:val="24"/>
          <w:szCs w:val="24"/>
        </w:rPr>
      </w:pPr>
      <w:r w:rsidRPr="00DA4B73">
        <w:rPr>
          <w:rFonts w:eastAsia="Calibri"/>
          <w:bCs/>
          <w:sz w:val="24"/>
          <w:szCs w:val="24"/>
        </w:rPr>
        <w:lastRenderedPageBreak/>
        <w:t xml:space="preserve">Per biudžetinius metus įsigyta turto už 900 </w:t>
      </w:r>
      <w:proofErr w:type="spellStart"/>
      <w:r w:rsidRPr="00DA4B73">
        <w:rPr>
          <w:rFonts w:eastAsia="Calibri"/>
          <w:bCs/>
          <w:sz w:val="24"/>
          <w:szCs w:val="24"/>
        </w:rPr>
        <w:t>Eur</w:t>
      </w:r>
      <w:proofErr w:type="spellEnd"/>
      <w:r w:rsidRPr="00DA4B73">
        <w:rPr>
          <w:rFonts w:eastAsia="Calibri"/>
          <w:bCs/>
          <w:sz w:val="24"/>
          <w:szCs w:val="24"/>
        </w:rPr>
        <w:t xml:space="preserve">. Nekilnojamojo turto, įgyto patikėjimo teise ar panaudos pagrindais, nebuvo. </w:t>
      </w:r>
    </w:p>
    <w:p w:rsidR="00E91FE7" w:rsidRPr="00DA4B73" w:rsidRDefault="00E91FE7" w:rsidP="00E91FE7">
      <w:pPr>
        <w:jc w:val="center"/>
        <w:rPr>
          <w:rFonts w:eastAsia="Calibri"/>
          <w:b/>
          <w:sz w:val="24"/>
          <w:szCs w:val="24"/>
        </w:rPr>
      </w:pPr>
    </w:p>
    <w:p w:rsidR="00E91FE7" w:rsidRPr="00DA4B73" w:rsidRDefault="00E91FE7" w:rsidP="00E91FE7">
      <w:pPr>
        <w:jc w:val="center"/>
        <w:rPr>
          <w:rFonts w:eastAsia="Calibri"/>
          <w:b/>
          <w:sz w:val="24"/>
          <w:szCs w:val="24"/>
        </w:rPr>
      </w:pPr>
      <w:r>
        <w:rPr>
          <w:rFonts w:eastAsia="Calibri"/>
          <w:b/>
          <w:sz w:val="24"/>
          <w:szCs w:val="24"/>
        </w:rPr>
        <w:t>Dokumentų valdymas</w:t>
      </w:r>
    </w:p>
    <w:p w:rsidR="00E91FE7" w:rsidRPr="00DA4B73" w:rsidRDefault="00E91FE7" w:rsidP="00E91FE7">
      <w:pPr>
        <w:jc w:val="center"/>
        <w:rPr>
          <w:rFonts w:eastAsia="Calibri"/>
          <w:b/>
          <w:sz w:val="24"/>
          <w:szCs w:val="24"/>
        </w:rPr>
      </w:pPr>
    </w:p>
    <w:p w:rsidR="00E91FE7" w:rsidRPr="00DA4B73" w:rsidRDefault="00E91FE7" w:rsidP="00E91FE7">
      <w:pPr>
        <w:spacing w:line="360" w:lineRule="auto"/>
        <w:ind w:firstLine="1298"/>
        <w:jc w:val="both"/>
        <w:rPr>
          <w:sz w:val="24"/>
          <w:szCs w:val="24"/>
        </w:rPr>
      </w:pPr>
      <w:r w:rsidRPr="00DA4B73">
        <w:rPr>
          <w:rFonts w:eastAsia="Calibri"/>
          <w:sz w:val="24"/>
          <w:szCs w:val="24"/>
        </w:rPr>
        <w:t xml:space="preserve">Įstaigoje buvo naudojamos 16 informacinių sistemų: elektroninis dienynas TAMO,  sistema FINNET, buhalterinės programos FINAS, VSAKIS, FINALGA, </w:t>
      </w:r>
      <w:r w:rsidRPr="00DA4B73">
        <w:rPr>
          <w:sz w:val="24"/>
          <w:szCs w:val="24"/>
        </w:rPr>
        <w:t xml:space="preserve">socialinės paramos šeimai informacinė sistema SPIS, nesimokančių vaikų ir mokyklos nelankančių mokinių informacinė sistema NEMIS, registracijos į švietimo pagalbos tarnybos renginius internetinė sistema SEMI+, Ugdymo sodo informacinė sistema, IQES </w:t>
      </w:r>
      <w:proofErr w:type="spellStart"/>
      <w:r w:rsidRPr="00DA4B73">
        <w:rPr>
          <w:sz w:val="24"/>
          <w:szCs w:val="24"/>
        </w:rPr>
        <w:t>online</w:t>
      </w:r>
      <w:proofErr w:type="spellEnd"/>
      <w:r w:rsidRPr="00DA4B73">
        <w:rPr>
          <w:sz w:val="24"/>
          <w:szCs w:val="24"/>
        </w:rPr>
        <w:t xml:space="preserve"> Lietuva, </w:t>
      </w:r>
      <w:r w:rsidRPr="00DA4B73">
        <w:rPr>
          <w:rFonts w:eastAsia="Calibri"/>
          <w:sz w:val="24"/>
          <w:szCs w:val="24"/>
        </w:rPr>
        <w:t>Mokinių, Pedagogų registrai, ICT švietimo valdymo informacinė sistema ŠVIS, duomenų perdavimo sistema KELTAS, dokumentų valdymo sistema KONTORA, NECO elektroninių testų sistema.</w:t>
      </w:r>
    </w:p>
    <w:p w:rsidR="00E91FE7" w:rsidRPr="001F5EE4" w:rsidRDefault="00E91FE7" w:rsidP="00E91FE7">
      <w:pPr>
        <w:spacing w:line="360" w:lineRule="auto"/>
        <w:ind w:firstLine="1298"/>
        <w:jc w:val="both"/>
        <w:rPr>
          <w:rFonts w:eastAsia="Calibri"/>
          <w:bCs/>
          <w:sz w:val="24"/>
          <w:szCs w:val="24"/>
        </w:rPr>
      </w:pPr>
      <w:r w:rsidRPr="001B34A5">
        <w:rPr>
          <w:rFonts w:eastAsia="Calibri"/>
          <w:bCs/>
          <w:sz w:val="24"/>
          <w:szCs w:val="24"/>
        </w:rPr>
        <w:t xml:space="preserve">Dokumentų apyvarta per metus: 130 siunčiamų raštų, </w:t>
      </w:r>
      <w:r w:rsidRPr="00710432">
        <w:rPr>
          <w:rFonts w:eastAsia="Calibri"/>
          <w:bCs/>
          <w:sz w:val="24"/>
          <w:szCs w:val="24"/>
        </w:rPr>
        <w:t xml:space="preserve">92 gautų raštų, </w:t>
      </w:r>
      <w:r>
        <w:rPr>
          <w:rFonts w:eastAsia="Calibri"/>
          <w:bCs/>
          <w:sz w:val="24"/>
          <w:szCs w:val="24"/>
        </w:rPr>
        <w:t>290</w:t>
      </w:r>
      <w:r w:rsidRPr="001F5EE4">
        <w:rPr>
          <w:rFonts w:eastAsia="Calibri"/>
          <w:bCs/>
          <w:sz w:val="24"/>
          <w:szCs w:val="24"/>
        </w:rPr>
        <w:t xml:space="preserve"> kitų sudarytų raštų. </w:t>
      </w:r>
    </w:p>
    <w:p w:rsidR="00E91FE7" w:rsidRPr="007F377A" w:rsidRDefault="00E91FE7" w:rsidP="00E91FE7">
      <w:pPr>
        <w:spacing w:line="360" w:lineRule="auto"/>
        <w:ind w:firstLine="1298"/>
        <w:jc w:val="both"/>
        <w:rPr>
          <w:rFonts w:eastAsia="Calibri"/>
          <w:bCs/>
          <w:sz w:val="24"/>
          <w:szCs w:val="24"/>
        </w:rPr>
      </w:pPr>
      <w:r w:rsidRPr="001F5EE4">
        <w:rPr>
          <w:rFonts w:eastAsia="Calibri"/>
          <w:bCs/>
          <w:sz w:val="24"/>
          <w:szCs w:val="24"/>
        </w:rPr>
        <w:t xml:space="preserve">Elektroninių dokumentų, pasirašytų saugiu elektroniniu parašu </w:t>
      </w:r>
      <w:r w:rsidRPr="001F5EE4">
        <w:rPr>
          <w:rFonts w:ascii="TimesLT" w:eastAsia="MS Mincho" w:hAnsi="TimesLT"/>
          <w:sz w:val="24"/>
          <w:szCs w:val="24"/>
        </w:rPr>
        <w:t>–</w:t>
      </w:r>
      <w:r w:rsidRPr="001F5EE4">
        <w:rPr>
          <w:rFonts w:eastAsia="Calibri"/>
          <w:bCs/>
          <w:sz w:val="24"/>
          <w:szCs w:val="24"/>
        </w:rPr>
        <w:t xml:space="preserve"> 84,6 </w:t>
      </w:r>
      <w:proofErr w:type="spellStart"/>
      <w:r w:rsidRPr="001F5EE4">
        <w:rPr>
          <w:rFonts w:eastAsia="Calibri"/>
          <w:bCs/>
          <w:sz w:val="24"/>
          <w:szCs w:val="24"/>
        </w:rPr>
        <w:t>proc</w:t>
      </w:r>
      <w:proofErr w:type="spellEnd"/>
      <w:r w:rsidRPr="001F5EE4">
        <w:rPr>
          <w:rFonts w:eastAsia="Calibri"/>
          <w:bCs/>
          <w:sz w:val="24"/>
          <w:szCs w:val="24"/>
        </w:rPr>
        <w:t xml:space="preserve">. (2018 </w:t>
      </w:r>
      <w:proofErr w:type="spellStart"/>
      <w:r w:rsidRPr="001F5EE4">
        <w:rPr>
          <w:rFonts w:eastAsia="Calibri"/>
          <w:bCs/>
          <w:sz w:val="24"/>
          <w:szCs w:val="24"/>
        </w:rPr>
        <w:t>m</w:t>
      </w:r>
      <w:proofErr w:type="spellEnd"/>
      <w:r w:rsidRPr="001F5EE4">
        <w:rPr>
          <w:rFonts w:eastAsia="Calibri"/>
          <w:bCs/>
          <w:sz w:val="24"/>
          <w:szCs w:val="24"/>
        </w:rPr>
        <w:t xml:space="preserve">. – 9,5 </w:t>
      </w:r>
      <w:proofErr w:type="spellStart"/>
      <w:r w:rsidRPr="001F5EE4">
        <w:rPr>
          <w:rFonts w:eastAsia="Calibri"/>
          <w:bCs/>
          <w:sz w:val="24"/>
          <w:szCs w:val="24"/>
        </w:rPr>
        <w:t>proc</w:t>
      </w:r>
      <w:proofErr w:type="spellEnd"/>
      <w:r w:rsidRPr="001F5EE4">
        <w:rPr>
          <w:rFonts w:eastAsia="Calibri"/>
          <w:bCs/>
          <w:sz w:val="24"/>
          <w:szCs w:val="24"/>
        </w:rPr>
        <w:t>.).</w:t>
      </w:r>
    </w:p>
    <w:p w:rsidR="00E91FE7" w:rsidRPr="006A6A66" w:rsidRDefault="00E91FE7" w:rsidP="00E91FE7">
      <w:pPr>
        <w:jc w:val="center"/>
        <w:rPr>
          <w:rFonts w:eastAsia="Calibri"/>
          <w:b/>
          <w:sz w:val="24"/>
          <w:szCs w:val="24"/>
        </w:rPr>
      </w:pPr>
      <w:r>
        <w:rPr>
          <w:rFonts w:eastAsia="Calibri"/>
          <w:b/>
          <w:sz w:val="24"/>
          <w:szCs w:val="24"/>
        </w:rPr>
        <w:t>Viešųjų pirkimų organizavimas</w:t>
      </w:r>
    </w:p>
    <w:p w:rsidR="00E91FE7" w:rsidRPr="006A6A66" w:rsidRDefault="00E91FE7" w:rsidP="00E91FE7">
      <w:pPr>
        <w:jc w:val="center"/>
        <w:rPr>
          <w:rFonts w:eastAsia="Calibri"/>
          <w:b/>
          <w:sz w:val="24"/>
          <w:szCs w:val="24"/>
        </w:rPr>
      </w:pPr>
    </w:p>
    <w:p w:rsidR="00E91FE7" w:rsidRPr="006A6A66" w:rsidRDefault="00E91FE7" w:rsidP="00E91FE7">
      <w:pPr>
        <w:spacing w:line="360" w:lineRule="auto"/>
        <w:ind w:firstLine="1296"/>
        <w:jc w:val="both"/>
        <w:rPr>
          <w:rFonts w:eastAsia="Calibri"/>
          <w:sz w:val="24"/>
          <w:szCs w:val="24"/>
        </w:rPr>
      </w:pPr>
      <w:r w:rsidRPr="006A6A66">
        <w:rPr>
          <w:rFonts w:eastAsia="Calibri"/>
          <w:sz w:val="24"/>
          <w:szCs w:val="24"/>
        </w:rPr>
        <w:t xml:space="preserve"> Mokykla per metus įvykdė 37 viešuosius pirkimus, paslaugų ir darbų pirkimus už 13502 </w:t>
      </w:r>
      <w:proofErr w:type="spellStart"/>
      <w:r w:rsidRPr="006A6A66">
        <w:rPr>
          <w:rFonts w:eastAsia="Calibri"/>
          <w:sz w:val="24"/>
          <w:szCs w:val="24"/>
        </w:rPr>
        <w:t>Eur</w:t>
      </w:r>
      <w:proofErr w:type="spellEnd"/>
      <w:r w:rsidRPr="006A6A66">
        <w:rPr>
          <w:rFonts w:eastAsia="Calibri"/>
          <w:sz w:val="24"/>
          <w:szCs w:val="24"/>
        </w:rPr>
        <w:t xml:space="preserve">. Per 2019 </w:t>
      </w:r>
      <w:proofErr w:type="spellStart"/>
      <w:r w:rsidRPr="006A6A66">
        <w:rPr>
          <w:rFonts w:eastAsia="Calibri"/>
          <w:sz w:val="24"/>
          <w:szCs w:val="24"/>
        </w:rPr>
        <w:t>m</w:t>
      </w:r>
      <w:proofErr w:type="spellEnd"/>
      <w:r w:rsidRPr="006A6A66">
        <w:rPr>
          <w:rFonts w:eastAsia="Calibri"/>
          <w:sz w:val="24"/>
          <w:szCs w:val="24"/>
        </w:rPr>
        <w:t xml:space="preserve">. informacinėmis priemonėmis (CPO) įvykdyti 2 pirkimai už 251 </w:t>
      </w:r>
      <w:proofErr w:type="spellStart"/>
      <w:r w:rsidRPr="006A6A66">
        <w:rPr>
          <w:rFonts w:eastAsia="Calibri"/>
          <w:sz w:val="24"/>
          <w:szCs w:val="24"/>
        </w:rPr>
        <w:t>Eur</w:t>
      </w:r>
      <w:proofErr w:type="spellEnd"/>
      <w:r w:rsidRPr="006A6A66">
        <w:rPr>
          <w:rFonts w:eastAsia="Calibri"/>
          <w:sz w:val="24"/>
          <w:szCs w:val="24"/>
        </w:rPr>
        <w:t>.</w:t>
      </w:r>
    </w:p>
    <w:p w:rsidR="00E91FE7" w:rsidRPr="006A6A66" w:rsidRDefault="00E91FE7" w:rsidP="00E91FE7">
      <w:pPr>
        <w:spacing w:line="360" w:lineRule="auto"/>
        <w:jc w:val="both"/>
        <w:rPr>
          <w:rFonts w:eastAsia="Calibri"/>
          <w:bCs/>
          <w:sz w:val="24"/>
          <w:szCs w:val="24"/>
        </w:rPr>
      </w:pPr>
      <w:r w:rsidRPr="006A6A66">
        <w:rPr>
          <w:rFonts w:eastAsia="Calibri"/>
          <w:bCs/>
          <w:sz w:val="24"/>
          <w:szCs w:val="24"/>
        </w:rPr>
        <w:t>Per kalendorinius metus sudaryt</w:t>
      </w:r>
      <w:r>
        <w:rPr>
          <w:rFonts w:eastAsia="Calibri"/>
          <w:bCs/>
          <w:sz w:val="24"/>
          <w:szCs w:val="24"/>
        </w:rPr>
        <w:t>os</w:t>
      </w:r>
      <w:r w:rsidRPr="006A6A66">
        <w:rPr>
          <w:rFonts w:eastAsia="Calibri"/>
          <w:bCs/>
          <w:sz w:val="24"/>
          <w:szCs w:val="24"/>
        </w:rPr>
        <w:t xml:space="preserve"> 4 viešųjų pirkimų sutartys, kurių vertė 11091 </w:t>
      </w:r>
      <w:proofErr w:type="spellStart"/>
      <w:r w:rsidRPr="006A6A66">
        <w:rPr>
          <w:rFonts w:eastAsia="Calibri"/>
          <w:bCs/>
          <w:sz w:val="24"/>
          <w:szCs w:val="24"/>
        </w:rPr>
        <w:t>Eur</w:t>
      </w:r>
      <w:proofErr w:type="spellEnd"/>
      <w:r w:rsidRPr="006A6A66">
        <w:rPr>
          <w:rFonts w:eastAsia="Calibri"/>
          <w:bCs/>
          <w:sz w:val="24"/>
          <w:szCs w:val="24"/>
        </w:rPr>
        <w:t xml:space="preserve">  ir 2 viešųjų pirkimų per CPO sutartys, kurių vertė 250 </w:t>
      </w:r>
      <w:proofErr w:type="spellStart"/>
      <w:r w:rsidRPr="006A6A66">
        <w:rPr>
          <w:rFonts w:eastAsia="Calibri"/>
          <w:bCs/>
          <w:sz w:val="24"/>
          <w:szCs w:val="24"/>
        </w:rPr>
        <w:t>Eur</w:t>
      </w:r>
      <w:proofErr w:type="spellEnd"/>
      <w:r w:rsidRPr="006A6A66">
        <w:rPr>
          <w:rFonts w:eastAsia="Calibri"/>
          <w:bCs/>
          <w:sz w:val="24"/>
          <w:szCs w:val="24"/>
        </w:rPr>
        <w:t>.</w:t>
      </w:r>
    </w:p>
    <w:p w:rsidR="00E91FE7" w:rsidRPr="001F5EE4" w:rsidRDefault="00E91FE7" w:rsidP="00E91FE7">
      <w:pPr>
        <w:spacing w:line="360" w:lineRule="auto"/>
        <w:rPr>
          <w:rFonts w:eastAsia="Calibri"/>
          <w:b/>
          <w:i/>
        </w:rPr>
      </w:pPr>
      <w:r w:rsidRPr="009B13C9">
        <w:rPr>
          <w:rFonts w:eastAsia="Calibri"/>
          <w:b/>
          <w:i/>
          <w:color w:val="002060"/>
        </w:rPr>
        <w:t xml:space="preserve">                                                                              </w:t>
      </w:r>
      <w:r>
        <w:rPr>
          <w:rFonts w:eastAsia="Calibri"/>
          <w:b/>
          <w:i/>
          <w:color w:val="002060"/>
        </w:rPr>
        <w:t xml:space="preserve">                              </w:t>
      </w:r>
      <w:r>
        <w:rPr>
          <w:rFonts w:eastAsia="Calibri"/>
          <w:b/>
          <w:i/>
          <w:color w:val="002060"/>
        </w:rPr>
        <w:tab/>
        <w:t xml:space="preserve">               </w:t>
      </w:r>
      <w:r>
        <w:rPr>
          <w:rFonts w:eastAsia="Calibri"/>
          <w:b/>
          <w:i/>
        </w:rPr>
        <w:t>3</w:t>
      </w:r>
      <w:r w:rsidRPr="001F5EE4">
        <w:rPr>
          <w:rFonts w:eastAsia="Calibri"/>
          <w:b/>
          <w:i/>
        </w:rPr>
        <w:t xml:space="preserve"> lentelė. Viešieji pirkimai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551"/>
        <w:gridCol w:w="1985"/>
        <w:gridCol w:w="2835"/>
      </w:tblGrid>
      <w:tr w:rsidR="00E91FE7" w:rsidRPr="001F5EE4" w:rsidTr="001837D9">
        <w:tc>
          <w:tcPr>
            <w:tcW w:w="2093" w:type="dxa"/>
            <w:shd w:val="clear" w:color="auto" w:fill="auto"/>
          </w:tcPr>
          <w:p w:rsidR="00E91FE7" w:rsidRPr="001F5EE4" w:rsidRDefault="00E91FE7" w:rsidP="001837D9">
            <w:pPr>
              <w:rPr>
                <w:sz w:val="24"/>
                <w:szCs w:val="24"/>
                <w:lang w:val="en-US"/>
              </w:rPr>
            </w:pPr>
            <w:proofErr w:type="spellStart"/>
            <w:r w:rsidRPr="001F5EE4">
              <w:rPr>
                <w:sz w:val="24"/>
                <w:szCs w:val="24"/>
                <w:lang w:val="en-US"/>
              </w:rPr>
              <w:t>Bendras</w:t>
            </w:r>
            <w:proofErr w:type="spellEnd"/>
            <w:r w:rsidRPr="001F5EE4">
              <w:rPr>
                <w:sz w:val="24"/>
                <w:szCs w:val="24"/>
                <w:lang w:val="en-US"/>
              </w:rPr>
              <w:t xml:space="preserve"> </w:t>
            </w:r>
            <w:proofErr w:type="spellStart"/>
            <w:r w:rsidRPr="001F5EE4">
              <w:rPr>
                <w:sz w:val="24"/>
                <w:szCs w:val="24"/>
                <w:lang w:val="en-US"/>
              </w:rPr>
              <w:t>pirkimų</w:t>
            </w:r>
            <w:proofErr w:type="spellEnd"/>
            <w:r w:rsidRPr="001F5EE4">
              <w:rPr>
                <w:sz w:val="24"/>
                <w:szCs w:val="24"/>
                <w:lang w:val="en-US"/>
              </w:rPr>
              <w:t xml:space="preserve"> </w:t>
            </w:r>
            <w:proofErr w:type="spellStart"/>
            <w:r w:rsidRPr="001F5EE4">
              <w:rPr>
                <w:sz w:val="24"/>
                <w:szCs w:val="24"/>
                <w:lang w:val="en-US"/>
              </w:rPr>
              <w:t>skaičius</w:t>
            </w:r>
            <w:proofErr w:type="spellEnd"/>
          </w:p>
        </w:tc>
        <w:tc>
          <w:tcPr>
            <w:tcW w:w="2551" w:type="dxa"/>
            <w:shd w:val="clear" w:color="auto" w:fill="auto"/>
          </w:tcPr>
          <w:p w:rsidR="00E91FE7" w:rsidRPr="001F5EE4" w:rsidRDefault="00E91FE7" w:rsidP="001837D9">
            <w:pPr>
              <w:rPr>
                <w:sz w:val="24"/>
                <w:szCs w:val="24"/>
                <w:lang w:val="en-US"/>
              </w:rPr>
            </w:pPr>
            <w:proofErr w:type="spellStart"/>
            <w:r w:rsidRPr="001F5EE4">
              <w:rPr>
                <w:sz w:val="24"/>
                <w:szCs w:val="24"/>
                <w:lang w:val="en-US"/>
              </w:rPr>
              <w:t>Pokytis</w:t>
            </w:r>
            <w:proofErr w:type="spellEnd"/>
            <w:r w:rsidRPr="001F5EE4">
              <w:rPr>
                <w:sz w:val="24"/>
                <w:szCs w:val="24"/>
                <w:lang w:val="en-US"/>
              </w:rPr>
              <w:t xml:space="preserve"> </w:t>
            </w:r>
            <w:proofErr w:type="spellStart"/>
            <w:r w:rsidRPr="001F5EE4">
              <w:rPr>
                <w:sz w:val="24"/>
                <w:szCs w:val="24"/>
                <w:lang w:val="en-US"/>
              </w:rPr>
              <w:t>su</w:t>
            </w:r>
            <w:proofErr w:type="spellEnd"/>
            <w:r w:rsidRPr="001F5EE4">
              <w:rPr>
                <w:sz w:val="24"/>
                <w:szCs w:val="24"/>
                <w:lang w:val="en-US"/>
              </w:rPr>
              <w:t xml:space="preserve"> </w:t>
            </w:r>
            <w:proofErr w:type="spellStart"/>
            <w:r w:rsidRPr="001F5EE4">
              <w:rPr>
                <w:sz w:val="24"/>
                <w:szCs w:val="24"/>
                <w:lang w:val="en-US"/>
              </w:rPr>
              <w:t>praėjusiais</w:t>
            </w:r>
            <w:proofErr w:type="spellEnd"/>
            <w:r w:rsidRPr="001F5EE4">
              <w:rPr>
                <w:sz w:val="24"/>
                <w:szCs w:val="24"/>
                <w:lang w:val="en-US"/>
              </w:rPr>
              <w:t xml:space="preserve"> </w:t>
            </w:r>
            <w:proofErr w:type="spellStart"/>
            <w:r w:rsidRPr="001F5EE4">
              <w:rPr>
                <w:sz w:val="24"/>
                <w:szCs w:val="24"/>
                <w:lang w:val="en-US"/>
              </w:rPr>
              <w:t>biudžetiniais</w:t>
            </w:r>
            <w:proofErr w:type="spellEnd"/>
            <w:r w:rsidRPr="001F5EE4">
              <w:rPr>
                <w:sz w:val="24"/>
                <w:szCs w:val="24"/>
                <w:lang w:val="en-US"/>
              </w:rPr>
              <w:t xml:space="preserve"> </w:t>
            </w:r>
            <w:proofErr w:type="spellStart"/>
            <w:r w:rsidRPr="001F5EE4">
              <w:rPr>
                <w:sz w:val="24"/>
                <w:szCs w:val="24"/>
                <w:lang w:val="en-US"/>
              </w:rPr>
              <w:t>metais</w:t>
            </w:r>
            <w:proofErr w:type="spellEnd"/>
          </w:p>
        </w:tc>
        <w:tc>
          <w:tcPr>
            <w:tcW w:w="1985" w:type="dxa"/>
            <w:shd w:val="clear" w:color="auto" w:fill="auto"/>
          </w:tcPr>
          <w:p w:rsidR="00E91FE7" w:rsidRPr="001F5EE4" w:rsidRDefault="00E91FE7" w:rsidP="001837D9">
            <w:pPr>
              <w:rPr>
                <w:sz w:val="24"/>
                <w:szCs w:val="24"/>
                <w:lang w:val="en-US"/>
              </w:rPr>
            </w:pPr>
            <w:proofErr w:type="spellStart"/>
            <w:r w:rsidRPr="001F5EE4">
              <w:rPr>
                <w:sz w:val="24"/>
                <w:szCs w:val="24"/>
                <w:lang w:val="en-US"/>
              </w:rPr>
              <w:t>Bendra</w:t>
            </w:r>
            <w:proofErr w:type="spellEnd"/>
            <w:r w:rsidRPr="001F5EE4">
              <w:rPr>
                <w:sz w:val="24"/>
                <w:szCs w:val="24"/>
                <w:lang w:val="en-US"/>
              </w:rPr>
              <w:t xml:space="preserve"> </w:t>
            </w:r>
            <w:proofErr w:type="spellStart"/>
            <w:r w:rsidRPr="001F5EE4">
              <w:rPr>
                <w:sz w:val="24"/>
                <w:szCs w:val="24"/>
                <w:lang w:val="en-US"/>
              </w:rPr>
              <w:t>pirkimų</w:t>
            </w:r>
            <w:proofErr w:type="spellEnd"/>
            <w:r w:rsidRPr="001F5EE4">
              <w:rPr>
                <w:sz w:val="24"/>
                <w:szCs w:val="24"/>
                <w:lang w:val="en-US"/>
              </w:rPr>
              <w:t xml:space="preserve"> </w:t>
            </w:r>
            <w:proofErr w:type="spellStart"/>
            <w:r w:rsidRPr="001F5EE4">
              <w:rPr>
                <w:sz w:val="24"/>
                <w:szCs w:val="24"/>
                <w:lang w:val="en-US"/>
              </w:rPr>
              <w:t>suma</w:t>
            </w:r>
            <w:proofErr w:type="spellEnd"/>
            <w:r w:rsidRPr="001F5EE4">
              <w:rPr>
                <w:sz w:val="24"/>
                <w:szCs w:val="24"/>
                <w:lang w:val="en-US"/>
              </w:rPr>
              <w:t xml:space="preserve"> </w:t>
            </w:r>
            <w:proofErr w:type="spellStart"/>
            <w:r w:rsidRPr="001F5EE4">
              <w:rPr>
                <w:sz w:val="24"/>
                <w:szCs w:val="24"/>
                <w:lang w:val="en-US"/>
              </w:rPr>
              <w:t>eurais</w:t>
            </w:r>
            <w:proofErr w:type="spellEnd"/>
          </w:p>
        </w:tc>
        <w:tc>
          <w:tcPr>
            <w:tcW w:w="2835" w:type="dxa"/>
            <w:shd w:val="clear" w:color="auto" w:fill="auto"/>
          </w:tcPr>
          <w:p w:rsidR="00E91FE7" w:rsidRPr="001F5EE4" w:rsidRDefault="00E91FE7" w:rsidP="001837D9">
            <w:pPr>
              <w:rPr>
                <w:sz w:val="24"/>
                <w:szCs w:val="24"/>
                <w:lang w:val="en-US"/>
              </w:rPr>
            </w:pPr>
            <w:proofErr w:type="spellStart"/>
            <w:r w:rsidRPr="001F5EE4">
              <w:rPr>
                <w:sz w:val="24"/>
                <w:szCs w:val="24"/>
                <w:lang w:val="en-US"/>
              </w:rPr>
              <w:t>Pokytis</w:t>
            </w:r>
            <w:proofErr w:type="spellEnd"/>
            <w:r w:rsidRPr="001F5EE4">
              <w:rPr>
                <w:sz w:val="24"/>
                <w:szCs w:val="24"/>
                <w:lang w:val="en-US"/>
              </w:rPr>
              <w:t xml:space="preserve"> </w:t>
            </w:r>
            <w:proofErr w:type="spellStart"/>
            <w:r w:rsidRPr="001F5EE4">
              <w:rPr>
                <w:sz w:val="24"/>
                <w:szCs w:val="24"/>
                <w:lang w:val="en-US"/>
              </w:rPr>
              <w:t>su</w:t>
            </w:r>
            <w:proofErr w:type="spellEnd"/>
            <w:r w:rsidRPr="001F5EE4">
              <w:rPr>
                <w:sz w:val="24"/>
                <w:szCs w:val="24"/>
                <w:lang w:val="en-US"/>
              </w:rPr>
              <w:t xml:space="preserve"> </w:t>
            </w:r>
            <w:proofErr w:type="spellStart"/>
            <w:r w:rsidRPr="001F5EE4">
              <w:rPr>
                <w:sz w:val="24"/>
                <w:szCs w:val="24"/>
                <w:lang w:val="en-US"/>
              </w:rPr>
              <w:t>praėjusiais</w:t>
            </w:r>
            <w:proofErr w:type="spellEnd"/>
            <w:r w:rsidRPr="001F5EE4">
              <w:rPr>
                <w:sz w:val="24"/>
                <w:szCs w:val="24"/>
                <w:lang w:val="en-US"/>
              </w:rPr>
              <w:t xml:space="preserve"> </w:t>
            </w:r>
            <w:proofErr w:type="spellStart"/>
            <w:r w:rsidRPr="001F5EE4">
              <w:rPr>
                <w:sz w:val="24"/>
                <w:szCs w:val="24"/>
                <w:lang w:val="en-US"/>
              </w:rPr>
              <w:t>biudžetiniais</w:t>
            </w:r>
            <w:proofErr w:type="spellEnd"/>
            <w:r w:rsidRPr="001F5EE4">
              <w:rPr>
                <w:sz w:val="24"/>
                <w:szCs w:val="24"/>
                <w:lang w:val="en-US"/>
              </w:rPr>
              <w:t xml:space="preserve"> </w:t>
            </w:r>
            <w:proofErr w:type="spellStart"/>
            <w:r w:rsidRPr="001F5EE4">
              <w:rPr>
                <w:sz w:val="24"/>
                <w:szCs w:val="24"/>
                <w:lang w:val="en-US"/>
              </w:rPr>
              <w:t>metais</w:t>
            </w:r>
            <w:proofErr w:type="spellEnd"/>
          </w:p>
        </w:tc>
      </w:tr>
      <w:tr w:rsidR="00E91FE7" w:rsidRPr="001F5EE4" w:rsidTr="001837D9">
        <w:tc>
          <w:tcPr>
            <w:tcW w:w="2093" w:type="dxa"/>
            <w:shd w:val="clear" w:color="auto" w:fill="auto"/>
          </w:tcPr>
          <w:p w:rsidR="00E91FE7" w:rsidRPr="001F5EE4" w:rsidRDefault="00E91FE7" w:rsidP="001837D9">
            <w:pPr>
              <w:jc w:val="center"/>
              <w:rPr>
                <w:sz w:val="24"/>
                <w:szCs w:val="24"/>
                <w:lang w:val="en-US"/>
              </w:rPr>
            </w:pPr>
            <w:r w:rsidRPr="001F5EE4">
              <w:rPr>
                <w:sz w:val="24"/>
                <w:szCs w:val="24"/>
                <w:lang w:val="en-US"/>
              </w:rPr>
              <w:t>37</w:t>
            </w:r>
          </w:p>
        </w:tc>
        <w:tc>
          <w:tcPr>
            <w:tcW w:w="2551" w:type="dxa"/>
            <w:shd w:val="clear" w:color="auto" w:fill="auto"/>
          </w:tcPr>
          <w:p w:rsidR="00E91FE7" w:rsidRPr="001F5EE4" w:rsidRDefault="00E91FE7" w:rsidP="001837D9">
            <w:pPr>
              <w:jc w:val="center"/>
              <w:rPr>
                <w:sz w:val="24"/>
                <w:szCs w:val="24"/>
                <w:lang w:val="en-US"/>
              </w:rPr>
            </w:pPr>
            <w:r w:rsidRPr="001F5EE4">
              <w:rPr>
                <w:sz w:val="24"/>
                <w:szCs w:val="24"/>
                <w:lang w:val="en-US"/>
              </w:rPr>
              <w:t>-46</w:t>
            </w:r>
          </w:p>
        </w:tc>
        <w:tc>
          <w:tcPr>
            <w:tcW w:w="1985" w:type="dxa"/>
            <w:shd w:val="clear" w:color="auto" w:fill="auto"/>
          </w:tcPr>
          <w:p w:rsidR="00E91FE7" w:rsidRPr="001F5EE4" w:rsidRDefault="00E91FE7" w:rsidP="001837D9">
            <w:pPr>
              <w:jc w:val="center"/>
              <w:rPr>
                <w:sz w:val="24"/>
                <w:szCs w:val="24"/>
                <w:lang w:val="en-US"/>
              </w:rPr>
            </w:pPr>
            <w:r w:rsidRPr="001F5EE4">
              <w:rPr>
                <w:sz w:val="24"/>
                <w:szCs w:val="24"/>
                <w:lang w:val="en-US"/>
              </w:rPr>
              <w:t>13502</w:t>
            </w:r>
          </w:p>
        </w:tc>
        <w:tc>
          <w:tcPr>
            <w:tcW w:w="2835" w:type="dxa"/>
            <w:shd w:val="clear" w:color="auto" w:fill="auto"/>
          </w:tcPr>
          <w:p w:rsidR="00E91FE7" w:rsidRPr="001F5EE4" w:rsidRDefault="00E91FE7" w:rsidP="001837D9">
            <w:pPr>
              <w:jc w:val="center"/>
              <w:rPr>
                <w:sz w:val="24"/>
                <w:szCs w:val="24"/>
                <w:lang w:val="en-US"/>
              </w:rPr>
            </w:pPr>
            <w:r w:rsidRPr="001F5EE4">
              <w:rPr>
                <w:sz w:val="24"/>
                <w:szCs w:val="24"/>
                <w:lang w:val="en-US"/>
              </w:rPr>
              <w:t>-16768</w:t>
            </w:r>
          </w:p>
        </w:tc>
      </w:tr>
    </w:tbl>
    <w:p w:rsidR="00E91FE7" w:rsidRPr="005D28C7" w:rsidRDefault="00E91FE7" w:rsidP="00E91FE7">
      <w:pPr>
        <w:spacing w:line="360" w:lineRule="auto"/>
        <w:ind w:firstLine="709"/>
        <w:jc w:val="both"/>
        <w:rPr>
          <w:rFonts w:eastAsia="Calibri"/>
          <w:color w:val="FF0000"/>
          <w:sz w:val="24"/>
          <w:szCs w:val="24"/>
        </w:rPr>
      </w:pPr>
      <w:r w:rsidRPr="001F5EE4">
        <w:rPr>
          <w:rFonts w:eastAsia="Calibri"/>
          <w:sz w:val="24"/>
          <w:szCs w:val="24"/>
        </w:rPr>
        <w:t>Mokyklos per biudžetinius metus informacinėmis priemonėmis (CVP IS, CPO katalogas) vykdytų viešųj</w:t>
      </w:r>
      <w:r>
        <w:rPr>
          <w:rFonts w:eastAsia="Calibri"/>
          <w:sz w:val="24"/>
          <w:szCs w:val="24"/>
        </w:rPr>
        <w:t xml:space="preserve">ų pirkimų skaičius ir vertė </w:t>
      </w:r>
      <w:proofErr w:type="spellStart"/>
      <w:r>
        <w:rPr>
          <w:rFonts w:eastAsia="Calibri"/>
          <w:sz w:val="24"/>
          <w:szCs w:val="24"/>
        </w:rPr>
        <w:t>Eur</w:t>
      </w:r>
      <w:proofErr w:type="spellEnd"/>
      <w:r>
        <w:rPr>
          <w:rFonts w:eastAsia="Calibri"/>
          <w:sz w:val="24"/>
          <w:szCs w:val="24"/>
        </w:rPr>
        <w:t>.</w:t>
      </w:r>
    </w:p>
    <w:p w:rsidR="00E91FE7" w:rsidRPr="001F5EE4" w:rsidRDefault="00E91FE7" w:rsidP="00E91FE7">
      <w:pPr>
        <w:spacing w:line="360" w:lineRule="auto"/>
        <w:jc w:val="right"/>
        <w:rPr>
          <w:rFonts w:eastAsia="Calibri"/>
          <w:b/>
          <w:i/>
        </w:rPr>
      </w:pPr>
      <w:r w:rsidRPr="008338F2">
        <w:rPr>
          <w:rFonts w:eastAsia="Calibri"/>
          <w:b/>
          <w:i/>
        </w:rPr>
        <w:t xml:space="preserve">4 lentelė. </w:t>
      </w:r>
      <w:r w:rsidRPr="001F5EE4">
        <w:rPr>
          <w:rFonts w:eastAsia="Calibri"/>
          <w:b/>
          <w:i/>
        </w:rPr>
        <w:t xml:space="preserve">Informacinėmis priemonėmis vykdyti viešieji pirkimai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551"/>
        <w:gridCol w:w="1985"/>
        <w:gridCol w:w="2835"/>
      </w:tblGrid>
      <w:tr w:rsidR="00E91FE7" w:rsidRPr="001F5EE4" w:rsidTr="001837D9">
        <w:tc>
          <w:tcPr>
            <w:tcW w:w="2093" w:type="dxa"/>
            <w:shd w:val="clear" w:color="auto" w:fill="auto"/>
          </w:tcPr>
          <w:p w:rsidR="00E91FE7" w:rsidRPr="001F5EE4" w:rsidRDefault="00E91FE7" w:rsidP="001837D9">
            <w:pPr>
              <w:jc w:val="center"/>
              <w:rPr>
                <w:sz w:val="24"/>
                <w:szCs w:val="24"/>
                <w:lang w:val="en-US"/>
              </w:rPr>
            </w:pPr>
            <w:proofErr w:type="spellStart"/>
            <w:r w:rsidRPr="001F5EE4">
              <w:rPr>
                <w:sz w:val="24"/>
                <w:szCs w:val="24"/>
                <w:lang w:val="en-US"/>
              </w:rPr>
              <w:t>Bendras</w:t>
            </w:r>
            <w:proofErr w:type="spellEnd"/>
            <w:r w:rsidRPr="001F5EE4">
              <w:rPr>
                <w:sz w:val="24"/>
                <w:szCs w:val="24"/>
                <w:lang w:val="en-US"/>
              </w:rPr>
              <w:t xml:space="preserve"> </w:t>
            </w:r>
            <w:proofErr w:type="spellStart"/>
            <w:r w:rsidRPr="001F5EE4">
              <w:rPr>
                <w:sz w:val="24"/>
                <w:szCs w:val="24"/>
                <w:lang w:val="en-US"/>
              </w:rPr>
              <w:t>pirkimų</w:t>
            </w:r>
            <w:proofErr w:type="spellEnd"/>
            <w:r w:rsidRPr="001F5EE4">
              <w:rPr>
                <w:sz w:val="24"/>
                <w:szCs w:val="24"/>
                <w:lang w:val="en-US"/>
              </w:rPr>
              <w:t xml:space="preserve"> </w:t>
            </w:r>
            <w:proofErr w:type="spellStart"/>
            <w:r w:rsidRPr="001F5EE4">
              <w:rPr>
                <w:sz w:val="24"/>
                <w:szCs w:val="24"/>
                <w:lang w:val="en-US"/>
              </w:rPr>
              <w:t>skaičius</w:t>
            </w:r>
            <w:proofErr w:type="spellEnd"/>
            <w:r w:rsidRPr="001F5EE4">
              <w:rPr>
                <w:sz w:val="24"/>
                <w:szCs w:val="24"/>
                <w:lang w:val="en-US"/>
              </w:rPr>
              <w:t xml:space="preserve"> per CVP </w:t>
            </w:r>
            <w:r>
              <w:rPr>
                <w:sz w:val="24"/>
                <w:szCs w:val="24"/>
                <w:lang w:val="en-US"/>
              </w:rPr>
              <w:t>IS</w:t>
            </w:r>
            <w:r w:rsidRPr="001F5EE4">
              <w:rPr>
                <w:sz w:val="24"/>
                <w:szCs w:val="24"/>
                <w:lang w:val="en-US"/>
              </w:rPr>
              <w:t xml:space="preserve">, CPO </w:t>
            </w:r>
            <w:proofErr w:type="spellStart"/>
            <w:r w:rsidRPr="001F5EE4">
              <w:rPr>
                <w:sz w:val="24"/>
                <w:szCs w:val="24"/>
                <w:lang w:val="en-US"/>
              </w:rPr>
              <w:t>katalogą</w:t>
            </w:r>
            <w:proofErr w:type="spellEnd"/>
          </w:p>
        </w:tc>
        <w:tc>
          <w:tcPr>
            <w:tcW w:w="2551" w:type="dxa"/>
            <w:shd w:val="clear" w:color="auto" w:fill="auto"/>
          </w:tcPr>
          <w:p w:rsidR="00E91FE7" w:rsidRPr="001F5EE4" w:rsidRDefault="00E91FE7" w:rsidP="001837D9">
            <w:pPr>
              <w:jc w:val="center"/>
              <w:rPr>
                <w:sz w:val="24"/>
                <w:szCs w:val="24"/>
                <w:lang w:val="en-US"/>
              </w:rPr>
            </w:pPr>
            <w:proofErr w:type="spellStart"/>
            <w:r w:rsidRPr="001F5EE4">
              <w:rPr>
                <w:sz w:val="24"/>
                <w:szCs w:val="24"/>
                <w:lang w:val="en-US"/>
              </w:rPr>
              <w:t>Pokytis</w:t>
            </w:r>
            <w:proofErr w:type="spellEnd"/>
            <w:r w:rsidRPr="001F5EE4">
              <w:rPr>
                <w:sz w:val="24"/>
                <w:szCs w:val="24"/>
                <w:lang w:val="en-US"/>
              </w:rPr>
              <w:t xml:space="preserve"> </w:t>
            </w:r>
            <w:proofErr w:type="spellStart"/>
            <w:r w:rsidRPr="001F5EE4">
              <w:rPr>
                <w:sz w:val="24"/>
                <w:szCs w:val="24"/>
                <w:lang w:val="en-US"/>
              </w:rPr>
              <w:t>su</w:t>
            </w:r>
            <w:proofErr w:type="spellEnd"/>
            <w:r w:rsidRPr="001F5EE4">
              <w:rPr>
                <w:sz w:val="24"/>
                <w:szCs w:val="24"/>
                <w:lang w:val="en-US"/>
              </w:rPr>
              <w:t xml:space="preserve"> </w:t>
            </w:r>
            <w:proofErr w:type="spellStart"/>
            <w:r w:rsidRPr="001F5EE4">
              <w:rPr>
                <w:sz w:val="24"/>
                <w:szCs w:val="24"/>
                <w:lang w:val="en-US"/>
              </w:rPr>
              <w:t>praėjusiais</w:t>
            </w:r>
            <w:proofErr w:type="spellEnd"/>
            <w:r w:rsidRPr="001F5EE4">
              <w:rPr>
                <w:sz w:val="24"/>
                <w:szCs w:val="24"/>
                <w:lang w:val="en-US"/>
              </w:rPr>
              <w:t xml:space="preserve"> </w:t>
            </w:r>
            <w:proofErr w:type="spellStart"/>
            <w:r w:rsidRPr="001F5EE4">
              <w:rPr>
                <w:sz w:val="24"/>
                <w:szCs w:val="24"/>
                <w:lang w:val="en-US"/>
              </w:rPr>
              <w:t>biudžetiniais</w:t>
            </w:r>
            <w:proofErr w:type="spellEnd"/>
            <w:r w:rsidRPr="001F5EE4">
              <w:rPr>
                <w:sz w:val="24"/>
                <w:szCs w:val="24"/>
                <w:lang w:val="en-US"/>
              </w:rPr>
              <w:t xml:space="preserve"> </w:t>
            </w:r>
            <w:proofErr w:type="spellStart"/>
            <w:r w:rsidRPr="001F5EE4">
              <w:rPr>
                <w:sz w:val="24"/>
                <w:szCs w:val="24"/>
                <w:lang w:val="en-US"/>
              </w:rPr>
              <w:t>metais</w:t>
            </w:r>
            <w:proofErr w:type="spellEnd"/>
          </w:p>
        </w:tc>
        <w:tc>
          <w:tcPr>
            <w:tcW w:w="1985" w:type="dxa"/>
            <w:shd w:val="clear" w:color="auto" w:fill="auto"/>
          </w:tcPr>
          <w:p w:rsidR="00E91FE7" w:rsidRPr="001F5EE4" w:rsidRDefault="00E91FE7" w:rsidP="001837D9">
            <w:pPr>
              <w:jc w:val="center"/>
              <w:rPr>
                <w:sz w:val="24"/>
                <w:szCs w:val="24"/>
                <w:lang w:val="en-US"/>
              </w:rPr>
            </w:pPr>
            <w:proofErr w:type="spellStart"/>
            <w:r w:rsidRPr="001F5EE4">
              <w:rPr>
                <w:sz w:val="24"/>
                <w:szCs w:val="24"/>
                <w:lang w:val="en-US"/>
              </w:rPr>
              <w:t>Bendra</w:t>
            </w:r>
            <w:proofErr w:type="spellEnd"/>
            <w:r w:rsidRPr="001F5EE4">
              <w:rPr>
                <w:sz w:val="24"/>
                <w:szCs w:val="24"/>
                <w:lang w:val="en-US"/>
              </w:rPr>
              <w:t xml:space="preserve"> </w:t>
            </w:r>
            <w:proofErr w:type="spellStart"/>
            <w:r w:rsidRPr="001F5EE4">
              <w:rPr>
                <w:sz w:val="24"/>
                <w:szCs w:val="24"/>
                <w:lang w:val="en-US"/>
              </w:rPr>
              <w:t>pirkimų</w:t>
            </w:r>
            <w:proofErr w:type="spellEnd"/>
            <w:r w:rsidRPr="001F5EE4">
              <w:rPr>
                <w:sz w:val="24"/>
                <w:szCs w:val="24"/>
                <w:lang w:val="en-US"/>
              </w:rPr>
              <w:t xml:space="preserve"> </w:t>
            </w:r>
            <w:proofErr w:type="spellStart"/>
            <w:r w:rsidRPr="001F5EE4">
              <w:rPr>
                <w:sz w:val="24"/>
                <w:szCs w:val="24"/>
                <w:lang w:val="en-US"/>
              </w:rPr>
              <w:t>suma</w:t>
            </w:r>
            <w:proofErr w:type="spellEnd"/>
            <w:r w:rsidRPr="001F5EE4">
              <w:rPr>
                <w:sz w:val="24"/>
                <w:szCs w:val="24"/>
                <w:lang w:val="en-US"/>
              </w:rPr>
              <w:t xml:space="preserve"> </w:t>
            </w:r>
            <w:proofErr w:type="spellStart"/>
            <w:r w:rsidRPr="001F5EE4">
              <w:rPr>
                <w:sz w:val="24"/>
                <w:szCs w:val="24"/>
                <w:lang w:val="en-US"/>
              </w:rPr>
              <w:t>eurais</w:t>
            </w:r>
            <w:proofErr w:type="spellEnd"/>
          </w:p>
        </w:tc>
        <w:tc>
          <w:tcPr>
            <w:tcW w:w="2835" w:type="dxa"/>
            <w:shd w:val="clear" w:color="auto" w:fill="auto"/>
          </w:tcPr>
          <w:p w:rsidR="00E91FE7" w:rsidRPr="001F5EE4" w:rsidRDefault="00E91FE7" w:rsidP="001837D9">
            <w:pPr>
              <w:jc w:val="center"/>
              <w:rPr>
                <w:sz w:val="24"/>
                <w:szCs w:val="24"/>
                <w:lang w:val="en-US"/>
              </w:rPr>
            </w:pPr>
            <w:proofErr w:type="spellStart"/>
            <w:r w:rsidRPr="001F5EE4">
              <w:rPr>
                <w:sz w:val="24"/>
                <w:szCs w:val="24"/>
                <w:lang w:val="en-US"/>
              </w:rPr>
              <w:t>Pokytis</w:t>
            </w:r>
            <w:proofErr w:type="spellEnd"/>
            <w:r w:rsidRPr="001F5EE4">
              <w:rPr>
                <w:sz w:val="24"/>
                <w:szCs w:val="24"/>
                <w:lang w:val="en-US"/>
              </w:rPr>
              <w:t xml:space="preserve"> </w:t>
            </w:r>
            <w:proofErr w:type="spellStart"/>
            <w:r w:rsidRPr="001F5EE4">
              <w:rPr>
                <w:sz w:val="24"/>
                <w:szCs w:val="24"/>
                <w:lang w:val="en-US"/>
              </w:rPr>
              <w:t>su</w:t>
            </w:r>
            <w:proofErr w:type="spellEnd"/>
            <w:r w:rsidRPr="001F5EE4">
              <w:rPr>
                <w:sz w:val="24"/>
                <w:szCs w:val="24"/>
                <w:lang w:val="en-US"/>
              </w:rPr>
              <w:t xml:space="preserve"> </w:t>
            </w:r>
            <w:proofErr w:type="spellStart"/>
            <w:r w:rsidRPr="001F5EE4">
              <w:rPr>
                <w:sz w:val="24"/>
                <w:szCs w:val="24"/>
                <w:lang w:val="en-US"/>
              </w:rPr>
              <w:t>praėjusiais</w:t>
            </w:r>
            <w:proofErr w:type="spellEnd"/>
            <w:r w:rsidRPr="001F5EE4">
              <w:rPr>
                <w:sz w:val="24"/>
                <w:szCs w:val="24"/>
                <w:lang w:val="en-US"/>
              </w:rPr>
              <w:t xml:space="preserve"> </w:t>
            </w:r>
            <w:proofErr w:type="spellStart"/>
            <w:r w:rsidRPr="001F5EE4">
              <w:rPr>
                <w:sz w:val="24"/>
                <w:szCs w:val="24"/>
                <w:lang w:val="en-US"/>
              </w:rPr>
              <w:t>biudžetiniais</w:t>
            </w:r>
            <w:proofErr w:type="spellEnd"/>
            <w:r w:rsidRPr="001F5EE4">
              <w:rPr>
                <w:sz w:val="24"/>
                <w:szCs w:val="24"/>
                <w:lang w:val="en-US"/>
              </w:rPr>
              <w:t xml:space="preserve"> </w:t>
            </w:r>
            <w:proofErr w:type="spellStart"/>
            <w:r w:rsidRPr="001F5EE4">
              <w:rPr>
                <w:sz w:val="24"/>
                <w:szCs w:val="24"/>
                <w:lang w:val="en-US"/>
              </w:rPr>
              <w:t>metais</w:t>
            </w:r>
            <w:proofErr w:type="spellEnd"/>
          </w:p>
        </w:tc>
      </w:tr>
      <w:tr w:rsidR="00E91FE7" w:rsidRPr="001F5EE4" w:rsidTr="001837D9">
        <w:tc>
          <w:tcPr>
            <w:tcW w:w="2093" w:type="dxa"/>
            <w:shd w:val="clear" w:color="auto" w:fill="auto"/>
          </w:tcPr>
          <w:p w:rsidR="00E91FE7" w:rsidRPr="001F5EE4" w:rsidRDefault="00E91FE7" w:rsidP="001837D9">
            <w:pPr>
              <w:jc w:val="center"/>
              <w:rPr>
                <w:sz w:val="24"/>
                <w:szCs w:val="24"/>
                <w:lang w:val="en-US"/>
              </w:rPr>
            </w:pPr>
            <w:r w:rsidRPr="001F5EE4">
              <w:rPr>
                <w:sz w:val="24"/>
                <w:szCs w:val="24"/>
                <w:lang w:val="en-US"/>
              </w:rPr>
              <w:t>2</w:t>
            </w:r>
          </w:p>
        </w:tc>
        <w:tc>
          <w:tcPr>
            <w:tcW w:w="2551" w:type="dxa"/>
            <w:shd w:val="clear" w:color="auto" w:fill="auto"/>
          </w:tcPr>
          <w:p w:rsidR="00E91FE7" w:rsidRPr="001F5EE4" w:rsidRDefault="00E91FE7" w:rsidP="001837D9">
            <w:pPr>
              <w:jc w:val="center"/>
              <w:rPr>
                <w:sz w:val="24"/>
                <w:szCs w:val="24"/>
                <w:lang w:val="en-US"/>
              </w:rPr>
            </w:pPr>
            <w:r w:rsidRPr="001F5EE4">
              <w:rPr>
                <w:sz w:val="24"/>
                <w:szCs w:val="24"/>
                <w:lang w:val="en-US"/>
              </w:rPr>
              <w:t>-2</w:t>
            </w:r>
          </w:p>
        </w:tc>
        <w:tc>
          <w:tcPr>
            <w:tcW w:w="1985" w:type="dxa"/>
            <w:shd w:val="clear" w:color="auto" w:fill="auto"/>
          </w:tcPr>
          <w:p w:rsidR="00E91FE7" w:rsidRPr="001F5EE4" w:rsidRDefault="00E91FE7" w:rsidP="001837D9">
            <w:pPr>
              <w:jc w:val="center"/>
              <w:rPr>
                <w:sz w:val="24"/>
                <w:szCs w:val="24"/>
                <w:lang w:val="en-US"/>
              </w:rPr>
            </w:pPr>
            <w:r>
              <w:rPr>
                <w:sz w:val="24"/>
                <w:szCs w:val="24"/>
                <w:lang w:val="en-US"/>
              </w:rPr>
              <w:t>250</w:t>
            </w:r>
          </w:p>
        </w:tc>
        <w:tc>
          <w:tcPr>
            <w:tcW w:w="2835" w:type="dxa"/>
            <w:shd w:val="clear" w:color="auto" w:fill="auto"/>
          </w:tcPr>
          <w:p w:rsidR="00E91FE7" w:rsidRPr="001F5EE4" w:rsidRDefault="00E91FE7" w:rsidP="001837D9">
            <w:pPr>
              <w:jc w:val="center"/>
              <w:rPr>
                <w:sz w:val="24"/>
                <w:szCs w:val="24"/>
                <w:lang w:val="en-US"/>
              </w:rPr>
            </w:pPr>
            <w:r w:rsidRPr="001F5EE4">
              <w:rPr>
                <w:sz w:val="24"/>
                <w:szCs w:val="24"/>
                <w:lang w:val="en-US"/>
              </w:rPr>
              <w:t>-100</w:t>
            </w:r>
          </w:p>
        </w:tc>
      </w:tr>
    </w:tbl>
    <w:p w:rsidR="00E91FE7" w:rsidRDefault="00E91FE7" w:rsidP="00E91FE7">
      <w:pPr>
        <w:rPr>
          <w:rFonts w:eastAsia="Calibri"/>
          <w:b/>
          <w:bCs/>
          <w:color w:val="002060"/>
          <w:sz w:val="24"/>
          <w:szCs w:val="24"/>
        </w:rPr>
      </w:pPr>
    </w:p>
    <w:p w:rsidR="00E91FE7" w:rsidRDefault="00E91FE7" w:rsidP="00E91FE7">
      <w:pPr>
        <w:jc w:val="center"/>
        <w:rPr>
          <w:rFonts w:eastAsia="Calibri"/>
          <w:b/>
          <w:bCs/>
          <w:sz w:val="24"/>
          <w:szCs w:val="24"/>
        </w:rPr>
      </w:pPr>
      <w:r>
        <w:rPr>
          <w:rFonts w:eastAsia="Calibri"/>
          <w:b/>
          <w:bCs/>
          <w:sz w:val="24"/>
          <w:szCs w:val="24"/>
        </w:rPr>
        <w:t>Informacinių technologijų ir vidaus administravimo sistemų valdymas</w:t>
      </w:r>
    </w:p>
    <w:p w:rsidR="00E91FE7" w:rsidRPr="00CF1BEB" w:rsidRDefault="00E91FE7" w:rsidP="00E91FE7">
      <w:pPr>
        <w:rPr>
          <w:rFonts w:eastAsia="Calibri"/>
          <w:b/>
          <w:bCs/>
          <w:sz w:val="24"/>
          <w:szCs w:val="24"/>
        </w:rPr>
      </w:pPr>
    </w:p>
    <w:p w:rsidR="00E91FE7" w:rsidRPr="00CF1BEB" w:rsidRDefault="00E91FE7" w:rsidP="00E91FE7">
      <w:pPr>
        <w:spacing w:line="360" w:lineRule="auto"/>
        <w:ind w:firstLine="1296"/>
        <w:jc w:val="both"/>
        <w:rPr>
          <w:rFonts w:eastAsia="Calibri"/>
          <w:bCs/>
          <w:sz w:val="24"/>
          <w:szCs w:val="24"/>
        </w:rPr>
      </w:pPr>
      <w:r w:rsidRPr="00CF1BEB">
        <w:rPr>
          <w:rFonts w:eastAsia="Calibri"/>
          <w:sz w:val="24"/>
          <w:szCs w:val="24"/>
        </w:rPr>
        <w:t xml:space="preserve">Mokykloje naudojamos socialinės paramos šeimai informacinė sistema SPIS, nesimokančių vaikų ir mokyklos nelankančių mokinių informacinė sistema NEMIS, registracijos į švietimo pagalbos tarnybos renginius internetinė sistema SEMI+, Ugdymo sodo informacinė sistema, IQES </w:t>
      </w:r>
      <w:proofErr w:type="spellStart"/>
      <w:r w:rsidRPr="007A2F90">
        <w:rPr>
          <w:rFonts w:eastAsia="Calibri"/>
          <w:sz w:val="24"/>
          <w:szCs w:val="24"/>
        </w:rPr>
        <w:t>online</w:t>
      </w:r>
      <w:proofErr w:type="spellEnd"/>
      <w:r w:rsidRPr="00CF1BEB">
        <w:rPr>
          <w:rFonts w:eastAsia="Calibri"/>
          <w:sz w:val="24"/>
          <w:szCs w:val="24"/>
        </w:rPr>
        <w:t xml:space="preserve"> Lietuva, Mokinių registras, Pedagogų registras, NEC, KELTO sistema.</w:t>
      </w:r>
    </w:p>
    <w:p w:rsidR="00E91FE7" w:rsidRPr="00CF1BEB" w:rsidRDefault="00E91FE7" w:rsidP="00E91FE7">
      <w:pPr>
        <w:spacing w:line="360" w:lineRule="auto"/>
        <w:ind w:firstLine="1296"/>
        <w:jc w:val="both"/>
        <w:rPr>
          <w:rFonts w:eastAsia="Calibri"/>
          <w:bCs/>
          <w:sz w:val="24"/>
          <w:szCs w:val="24"/>
        </w:rPr>
      </w:pPr>
      <w:r w:rsidRPr="00CF1BEB">
        <w:rPr>
          <w:rFonts w:eastAsia="Calibri"/>
          <w:bCs/>
          <w:sz w:val="24"/>
          <w:szCs w:val="24"/>
        </w:rPr>
        <w:t xml:space="preserve">Yra 22 </w:t>
      </w:r>
      <w:r>
        <w:rPr>
          <w:rFonts w:eastAsia="Calibri"/>
          <w:bCs/>
          <w:sz w:val="24"/>
          <w:szCs w:val="24"/>
        </w:rPr>
        <w:t>kompiuterinės darbo vietos ir 9 mobilios darbo vietos</w:t>
      </w:r>
      <w:r w:rsidRPr="00CF1BEB">
        <w:rPr>
          <w:rFonts w:eastAsia="Calibri"/>
          <w:bCs/>
          <w:sz w:val="24"/>
          <w:szCs w:val="24"/>
        </w:rPr>
        <w:t xml:space="preserve">, kur naudojami </w:t>
      </w:r>
      <w:proofErr w:type="spellStart"/>
      <w:r w:rsidRPr="00CF1BEB">
        <w:rPr>
          <w:rFonts w:eastAsia="Calibri"/>
          <w:bCs/>
          <w:sz w:val="24"/>
          <w:szCs w:val="24"/>
        </w:rPr>
        <w:t>planšetiniai</w:t>
      </w:r>
      <w:proofErr w:type="spellEnd"/>
      <w:r w:rsidRPr="00CF1BEB">
        <w:rPr>
          <w:rFonts w:eastAsia="Calibri"/>
          <w:bCs/>
          <w:sz w:val="24"/>
          <w:szCs w:val="24"/>
        </w:rPr>
        <w:t xml:space="preserve"> kompiuteriai.</w:t>
      </w:r>
    </w:p>
    <w:p w:rsidR="00E91FE7" w:rsidRPr="00CF1BEB" w:rsidRDefault="00E91FE7" w:rsidP="00E91FE7">
      <w:pPr>
        <w:spacing w:line="360" w:lineRule="auto"/>
        <w:ind w:firstLine="1296"/>
        <w:jc w:val="both"/>
        <w:rPr>
          <w:rFonts w:eastAsia="Calibri"/>
          <w:bCs/>
          <w:sz w:val="24"/>
          <w:szCs w:val="24"/>
        </w:rPr>
      </w:pPr>
      <w:r w:rsidRPr="00CF1BEB">
        <w:rPr>
          <w:rFonts w:eastAsia="Calibri"/>
          <w:bCs/>
          <w:sz w:val="24"/>
          <w:szCs w:val="24"/>
        </w:rPr>
        <w:lastRenderedPageBreak/>
        <w:t xml:space="preserve">Naudojamo interneto ryšio sparta 100 </w:t>
      </w:r>
      <w:proofErr w:type="spellStart"/>
      <w:r w:rsidRPr="00CF1BEB">
        <w:rPr>
          <w:rFonts w:eastAsia="Calibri"/>
          <w:bCs/>
          <w:sz w:val="24"/>
          <w:szCs w:val="24"/>
        </w:rPr>
        <w:t>Mb</w:t>
      </w:r>
      <w:proofErr w:type="spellEnd"/>
      <w:r w:rsidRPr="00CF1BEB">
        <w:rPr>
          <w:rFonts w:eastAsia="Calibri"/>
          <w:bCs/>
          <w:sz w:val="24"/>
          <w:szCs w:val="24"/>
        </w:rPr>
        <w:t xml:space="preserve">/s. Interneto ryšio išlaidos per metus – 300 </w:t>
      </w:r>
      <w:proofErr w:type="spellStart"/>
      <w:r w:rsidRPr="00CF1BEB">
        <w:rPr>
          <w:rFonts w:eastAsia="Calibri"/>
          <w:bCs/>
          <w:sz w:val="24"/>
          <w:szCs w:val="24"/>
        </w:rPr>
        <w:t>Eur</w:t>
      </w:r>
      <w:proofErr w:type="spellEnd"/>
      <w:r w:rsidRPr="00CF1BEB">
        <w:rPr>
          <w:rFonts w:eastAsia="Calibri"/>
          <w:bCs/>
          <w:sz w:val="24"/>
          <w:szCs w:val="24"/>
        </w:rPr>
        <w:t>.</w:t>
      </w:r>
    </w:p>
    <w:p w:rsidR="00E91FE7" w:rsidRDefault="00E91FE7" w:rsidP="00E91FE7">
      <w:pPr>
        <w:spacing w:line="360" w:lineRule="auto"/>
        <w:ind w:firstLine="1296"/>
        <w:jc w:val="both"/>
        <w:rPr>
          <w:rFonts w:eastAsia="Calibri"/>
          <w:bCs/>
          <w:sz w:val="24"/>
          <w:szCs w:val="24"/>
        </w:rPr>
      </w:pPr>
      <w:r w:rsidRPr="00CF1BEB">
        <w:rPr>
          <w:rFonts w:eastAsia="Calibri"/>
          <w:bCs/>
          <w:sz w:val="24"/>
          <w:szCs w:val="24"/>
        </w:rPr>
        <w:t xml:space="preserve">Kompiuterių ir informacinių sistemų tvarkymo ir priežiūros išlaidos per metus sudaro 700 </w:t>
      </w:r>
      <w:proofErr w:type="spellStart"/>
      <w:r w:rsidRPr="00CF1BEB">
        <w:rPr>
          <w:rFonts w:eastAsia="Calibri"/>
          <w:bCs/>
          <w:sz w:val="24"/>
          <w:szCs w:val="24"/>
        </w:rPr>
        <w:t>Eur</w:t>
      </w:r>
      <w:proofErr w:type="spellEnd"/>
      <w:r w:rsidRPr="00CF1BEB">
        <w:rPr>
          <w:rFonts w:eastAsia="Calibri"/>
          <w:bCs/>
          <w:sz w:val="24"/>
          <w:szCs w:val="24"/>
        </w:rPr>
        <w:t>.</w:t>
      </w:r>
    </w:p>
    <w:p w:rsidR="00DD6201" w:rsidRDefault="00DD6201" w:rsidP="00E91FE7">
      <w:pPr>
        <w:spacing w:line="360" w:lineRule="auto"/>
        <w:ind w:firstLine="1296"/>
        <w:jc w:val="both"/>
        <w:rPr>
          <w:rFonts w:eastAsia="Calibri"/>
          <w:bCs/>
          <w:sz w:val="24"/>
          <w:szCs w:val="24"/>
        </w:rPr>
      </w:pPr>
    </w:p>
    <w:p w:rsidR="00DD6201" w:rsidRPr="005D28C7" w:rsidRDefault="00DD6201" w:rsidP="00E91FE7">
      <w:pPr>
        <w:spacing w:line="360" w:lineRule="auto"/>
        <w:ind w:firstLine="1296"/>
        <w:jc w:val="both"/>
        <w:rPr>
          <w:rFonts w:eastAsia="Calibri"/>
          <w:bCs/>
          <w:sz w:val="24"/>
          <w:szCs w:val="24"/>
        </w:rPr>
      </w:pPr>
    </w:p>
    <w:p w:rsidR="00E91FE7" w:rsidRPr="00BA0166" w:rsidRDefault="00E91FE7" w:rsidP="00E91FE7">
      <w:pPr>
        <w:jc w:val="center"/>
        <w:rPr>
          <w:rFonts w:eastAsia="Calibri"/>
          <w:b/>
          <w:bCs/>
          <w:sz w:val="24"/>
          <w:szCs w:val="24"/>
        </w:rPr>
      </w:pPr>
      <w:r>
        <w:rPr>
          <w:rFonts w:eastAsia="Calibri"/>
          <w:b/>
          <w:bCs/>
          <w:sz w:val="24"/>
          <w:szCs w:val="24"/>
        </w:rPr>
        <w:t>Projektų ir programų valdymas</w:t>
      </w:r>
    </w:p>
    <w:p w:rsidR="00E91FE7" w:rsidRPr="009B13C9" w:rsidRDefault="00E91FE7" w:rsidP="00E91FE7">
      <w:pPr>
        <w:jc w:val="center"/>
        <w:rPr>
          <w:rFonts w:eastAsia="Calibri"/>
          <w:b/>
          <w:bCs/>
          <w:color w:val="002060"/>
          <w:sz w:val="24"/>
          <w:szCs w:val="24"/>
        </w:rPr>
      </w:pPr>
      <w:r>
        <w:rPr>
          <w:rFonts w:eastAsia="Calibri"/>
          <w:b/>
          <w:bCs/>
          <w:color w:val="002060"/>
          <w:sz w:val="24"/>
          <w:szCs w:val="24"/>
        </w:rPr>
        <w:t xml:space="preserve"> </w:t>
      </w:r>
    </w:p>
    <w:p w:rsidR="00E91FE7" w:rsidRPr="00324E67" w:rsidRDefault="00E91FE7" w:rsidP="00E91FE7">
      <w:pPr>
        <w:spacing w:line="360" w:lineRule="auto"/>
        <w:ind w:firstLine="1296"/>
        <w:jc w:val="both"/>
        <w:rPr>
          <w:rFonts w:eastAsia="Calibri"/>
          <w:sz w:val="24"/>
          <w:szCs w:val="24"/>
        </w:rPr>
      </w:pPr>
      <w:r w:rsidRPr="0007716D">
        <w:rPr>
          <w:rFonts w:eastAsia="Calibri"/>
          <w:bCs/>
          <w:sz w:val="24"/>
          <w:szCs w:val="24"/>
        </w:rPr>
        <w:t>Parengti ir įvykdyti 3 savivaldybės lygmens projektai.</w:t>
      </w:r>
      <w:r>
        <w:rPr>
          <w:rFonts w:eastAsia="Calibri"/>
          <w:bCs/>
          <w:sz w:val="24"/>
          <w:szCs w:val="24"/>
        </w:rPr>
        <w:t xml:space="preserve"> </w:t>
      </w:r>
      <w:r w:rsidRPr="0007716D">
        <w:rPr>
          <w:rFonts w:eastAsia="Calibri"/>
          <w:sz w:val="24"/>
          <w:szCs w:val="24"/>
        </w:rPr>
        <w:t xml:space="preserve">Per metus gautų papildomų lėšų iš projektų ir kitų finansavimo šaltinių 1783 </w:t>
      </w:r>
      <w:proofErr w:type="spellStart"/>
      <w:r w:rsidRPr="0007716D">
        <w:rPr>
          <w:rFonts w:eastAsia="Calibri"/>
          <w:sz w:val="24"/>
          <w:szCs w:val="24"/>
        </w:rPr>
        <w:t>Eur</w:t>
      </w:r>
      <w:proofErr w:type="spellEnd"/>
      <w:r w:rsidRPr="0007716D">
        <w:rPr>
          <w:rFonts w:eastAsia="Calibri"/>
          <w:sz w:val="24"/>
          <w:szCs w:val="24"/>
        </w:rPr>
        <w:t xml:space="preserve">. Tai sudaro 1,2 </w:t>
      </w:r>
      <w:proofErr w:type="spellStart"/>
      <w:r w:rsidRPr="0007716D">
        <w:rPr>
          <w:rFonts w:eastAsia="Calibri"/>
          <w:sz w:val="24"/>
          <w:szCs w:val="24"/>
        </w:rPr>
        <w:t>proc</w:t>
      </w:r>
      <w:proofErr w:type="spellEnd"/>
      <w:r w:rsidRPr="0007716D">
        <w:rPr>
          <w:rFonts w:eastAsia="Calibri"/>
          <w:sz w:val="24"/>
          <w:szCs w:val="24"/>
        </w:rPr>
        <w:t>.</w:t>
      </w:r>
      <w:r w:rsidRPr="00072AF8">
        <w:rPr>
          <w:rFonts w:eastAsia="Calibri"/>
          <w:sz w:val="24"/>
          <w:szCs w:val="24"/>
        </w:rPr>
        <w:t xml:space="preserve"> Anykščių r. savivaldyb</w:t>
      </w:r>
      <w:proofErr w:type="gramStart"/>
      <w:r w:rsidRPr="0007716D">
        <w:rPr>
          <w:rFonts w:eastAsia="Calibri"/>
          <w:sz w:val="24"/>
          <w:szCs w:val="24"/>
        </w:rPr>
        <w:t>ės biudžeto skirtų asignavimų.</w:t>
      </w:r>
      <w:proofErr w:type="gramEnd"/>
      <w:r>
        <w:rPr>
          <w:rFonts w:eastAsia="Calibri"/>
          <w:sz w:val="24"/>
          <w:szCs w:val="24"/>
        </w:rPr>
        <w:t xml:space="preserve"> </w:t>
      </w:r>
    </w:p>
    <w:p w:rsidR="00E91FE7" w:rsidRDefault="00E91FE7" w:rsidP="00E91FE7">
      <w:pPr>
        <w:ind w:left="6480"/>
        <w:jc w:val="both"/>
        <w:rPr>
          <w:rFonts w:eastAsia="Calibri"/>
          <w:b/>
          <w:i/>
        </w:rPr>
      </w:pPr>
      <w:r>
        <w:rPr>
          <w:rFonts w:eastAsia="Calibri"/>
          <w:b/>
          <w:i/>
        </w:rPr>
        <w:t>5</w:t>
      </w:r>
      <w:r w:rsidRPr="00ED1E5F">
        <w:rPr>
          <w:rFonts w:eastAsia="Calibri"/>
          <w:b/>
          <w:i/>
        </w:rPr>
        <w:t xml:space="preserve"> lentelė. Projektinės lėšos</w:t>
      </w:r>
    </w:p>
    <w:p w:rsidR="00E91FE7" w:rsidRPr="00ED1E5F" w:rsidRDefault="00E91FE7" w:rsidP="00E91FE7">
      <w:pPr>
        <w:ind w:left="6480"/>
        <w:jc w:val="both"/>
        <w:rPr>
          <w:rFonts w:eastAsia="Calibri"/>
          <w:b/>
          <w:i/>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1843"/>
      </w:tblGrid>
      <w:tr w:rsidR="00E91FE7" w:rsidRPr="007947A7" w:rsidTr="001837D9">
        <w:trPr>
          <w:trHeight w:val="295"/>
        </w:trPr>
        <w:tc>
          <w:tcPr>
            <w:tcW w:w="7938" w:type="dxa"/>
          </w:tcPr>
          <w:p w:rsidR="00E91FE7" w:rsidRPr="007947A7" w:rsidRDefault="00E91FE7" w:rsidP="001837D9">
            <w:pPr>
              <w:rPr>
                <w:bCs/>
                <w:i/>
                <w:sz w:val="24"/>
                <w:szCs w:val="24"/>
              </w:rPr>
            </w:pPr>
            <w:r w:rsidRPr="007947A7">
              <w:rPr>
                <w:bCs/>
                <w:i/>
                <w:sz w:val="24"/>
                <w:szCs w:val="24"/>
              </w:rPr>
              <w:t>Projekto pavadinimas</w:t>
            </w:r>
          </w:p>
        </w:tc>
        <w:tc>
          <w:tcPr>
            <w:tcW w:w="1843" w:type="dxa"/>
          </w:tcPr>
          <w:p w:rsidR="00E91FE7" w:rsidRPr="007947A7" w:rsidRDefault="00E91FE7" w:rsidP="001837D9">
            <w:pPr>
              <w:rPr>
                <w:bCs/>
                <w:i/>
                <w:sz w:val="24"/>
                <w:szCs w:val="24"/>
              </w:rPr>
            </w:pPr>
            <w:r w:rsidRPr="007947A7">
              <w:rPr>
                <w:bCs/>
                <w:i/>
                <w:sz w:val="24"/>
                <w:szCs w:val="24"/>
              </w:rPr>
              <w:t>Projekto vertė</w:t>
            </w:r>
          </w:p>
        </w:tc>
      </w:tr>
      <w:tr w:rsidR="00E91FE7" w:rsidRPr="007947A7" w:rsidTr="001837D9">
        <w:trPr>
          <w:trHeight w:val="607"/>
        </w:trPr>
        <w:tc>
          <w:tcPr>
            <w:tcW w:w="7938" w:type="dxa"/>
          </w:tcPr>
          <w:p w:rsidR="00E91FE7" w:rsidRPr="007947A7" w:rsidRDefault="00E91FE7" w:rsidP="001837D9">
            <w:pPr>
              <w:spacing w:before="100" w:beforeAutospacing="1" w:after="100" w:afterAutospacing="1"/>
              <w:outlineLvl w:val="1"/>
              <w:rPr>
                <w:bCs/>
                <w:sz w:val="24"/>
                <w:szCs w:val="24"/>
              </w:rPr>
            </w:pPr>
            <w:r w:rsidRPr="007947A7">
              <w:rPr>
                <w:bCs/>
                <w:sz w:val="24"/>
                <w:szCs w:val="24"/>
              </w:rPr>
              <w:t xml:space="preserve">Anykščių r. savivaldybės finansuotas sveikatos apsaugos programos ,,Visuomenės sveikatos projektų vykdymas‘‘ projektas </w:t>
            </w:r>
            <w:r w:rsidRPr="007947A7">
              <w:rPr>
                <w:b/>
                <w:bCs/>
                <w:sz w:val="24"/>
                <w:szCs w:val="24"/>
              </w:rPr>
              <w:t>,,Sveikai valgau, daugiau judu – sveikas esu</w:t>
            </w:r>
            <w:r>
              <w:rPr>
                <w:b/>
                <w:bCs/>
                <w:sz w:val="24"/>
                <w:szCs w:val="24"/>
              </w:rPr>
              <w:t xml:space="preserve"> 2</w:t>
            </w:r>
            <w:r w:rsidRPr="007947A7">
              <w:rPr>
                <w:b/>
                <w:bCs/>
                <w:sz w:val="24"/>
                <w:szCs w:val="24"/>
              </w:rPr>
              <w:t>‘‘</w:t>
            </w:r>
            <w:r>
              <w:rPr>
                <w:b/>
                <w:bCs/>
                <w:sz w:val="24"/>
                <w:szCs w:val="24"/>
              </w:rPr>
              <w:t>.</w:t>
            </w:r>
          </w:p>
        </w:tc>
        <w:tc>
          <w:tcPr>
            <w:tcW w:w="1843" w:type="dxa"/>
          </w:tcPr>
          <w:p w:rsidR="00E91FE7" w:rsidRPr="007947A7" w:rsidRDefault="00E91FE7" w:rsidP="00E91FE7">
            <w:pPr>
              <w:ind w:right="522"/>
              <w:jc w:val="right"/>
              <w:rPr>
                <w:bCs/>
                <w:sz w:val="24"/>
                <w:szCs w:val="24"/>
              </w:rPr>
            </w:pPr>
            <w:r w:rsidRPr="007947A7">
              <w:rPr>
                <w:bCs/>
                <w:sz w:val="24"/>
                <w:szCs w:val="24"/>
              </w:rPr>
              <w:t xml:space="preserve">453 </w:t>
            </w:r>
            <w:proofErr w:type="spellStart"/>
            <w:r w:rsidR="00DD6201">
              <w:rPr>
                <w:bCs/>
                <w:sz w:val="24"/>
                <w:szCs w:val="24"/>
              </w:rPr>
              <w:t>Eur</w:t>
            </w:r>
            <w:proofErr w:type="spellEnd"/>
          </w:p>
        </w:tc>
      </w:tr>
      <w:tr w:rsidR="00E91FE7" w:rsidRPr="00F677C1" w:rsidTr="001837D9">
        <w:trPr>
          <w:trHeight w:val="607"/>
        </w:trPr>
        <w:tc>
          <w:tcPr>
            <w:tcW w:w="7938" w:type="dxa"/>
          </w:tcPr>
          <w:p w:rsidR="00E91FE7" w:rsidRPr="00F677C1" w:rsidRDefault="00E91FE7" w:rsidP="001837D9">
            <w:pPr>
              <w:spacing w:before="100" w:beforeAutospacing="1" w:after="100" w:afterAutospacing="1"/>
              <w:outlineLvl w:val="1"/>
              <w:rPr>
                <w:bCs/>
                <w:sz w:val="24"/>
                <w:szCs w:val="24"/>
              </w:rPr>
            </w:pPr>
            <w:r w:rsidRPr="00F677C1">
              <w:rPr>
                <w:bCs/>
                <w:sz w:val="24"/>
                <w:szCs w:val="24"/>
              </w:rPr>
              <w:t xml:space="preserve">Anykščių r. savivaldybės finansuotas gyventojų saugumo stiprinimo projektas‘‘ </w:t>
            </w:r>
            <w:r w:rsidRPr="00F677C1">
              <w:rPr>
                <w:b/>
                <w:bCs/>
                <w:sz w:val="24"/>
                <w:szCs w:val="24"/>
              </w:rPr>
              <w:t>,,Kuriame saugumo formulę‘‘.</w:t>
            </w:r>
          </w:p>
        </w:tc>
        <w:tc>
          <w:tcPr>
            <w:tcW w:w="1843" w:type="dxa"/>
          </w:tcPr>
          <w:p w:rsidR="00E91FE7" w:rsidRPr="00F677C1" w:rsidRDefault="00E91FE7" w:rsidP="00E91FE7">
            <w:pPr>
              <w:ind w:right="522"/>
              <w:jc w:val="right"/>
              <w:rPr>
                <w:bCs/>
                <w:sz w:val="24"/>
                <w:szCs w:val="24"/>
              </w:rPr>
            </w:pPr>
            <w:r w:rsidRPr="00F677C1">
              <w:rPr>
                <w:bCs/>
                <w:sz w:val="24"/>
                <w:szCs w:val="24"/>
              </w:rPr>
              <w:t xml:space="preserve">430 </w:t>
            </w:r>
            <w:proofErr w:type="spellStart"/>
            <w:r w:rsidR="00DD6201">
              <w:rPr>
                <w:bCs/>
                <w:sz w:val="24"/>
                <w:szCs w:val="24"/>
              </w:rPr>
              <w:t>Eur</w:t>
            </w:r>
            <w:proofErr w:type="spellEnd"/>
          </w:p>
        </w:tc>
      </w:tr>
      <w:tr w:rsidR="00E91FE7" w:rsidRPr="00F677C1" w:rsidTr="001837D9">
        <w:trPr>
          <w:trHeight w:val="607"/>
        </w:trPr>
        <w:tc>
          <w:tcPr>
            <w:tcW w:w="7938" w:type="dxa"/>
          </w:tcPr>
          <w:p w:rsidR="00E91FE7" w:rsidRPr="00F677C1" w:rsidRDefault="00E91FE7" w:rsidP="001837D9">
            <w:pPr>
              <w:spacing w:before="100" w:beforeAutospacing="1" w:after="100" w:afterAutospacing="1"/>
              <w:outlineLvl w:val="1"/>
              <w:rPr>
                <w:bCs/>
                <w:sz w:val="24"/>
                <w:szCs w:val="24"/>
              </w:rPr>
            </w:pPr>
            <w:r w:rsidRPr="007947A7">
              <w:rPr>
                <w:bCs/>
                <w:sz w:val="24"/>
                <w:szCs w:val="24"/>
              </w:rPr>
              <w:t xml:space="preserve">Anykščių r. savivaldybės finansuotas ,,Vaikų užimtumo didinimo‘‘ programos projektas </w:t>
            </w:r>
            <w:r w:rsidRPr="007947A7">
              <w:rPr>
                <w:b/>
                <w:bCs/>
                <w:sz w:val="24"/>
                <w:szCs w:val="24"/>
              </w:rPr>
              <w:t>,,Mokausi gamtoje ir iš gamtos 4‘‘</w:t>
            </w:r>
            <w:r>
              <w:rPr>
                <w:b/>
                <w:bCs/>
                <w:sz w:val="24"/>
                <w:szCs w:val="24"/>
              </w:rPr>
              <w:t>.</w:t>
            </w:r>
          </w:p>
        </w:tc>
        <w:tc>
          <w:tcPr>
            <w:tcW w:w="1843" w:type="dxa"/>
          </w:tcPr>
          <w:p w:rsidR="00E91FE7" w:rsidRPr="00F677C1" w:rsidRDefault="00E91FE7" w:rsidP="00E91FE7">
            <w:pPr>
              <w:ind w:right="522"/>
              <w:jc w:val="right"/>
              <w:rPr>
                <w:bCs/>
                <w:sz w:val="24"/>
                <w:szCs w:val="24"/>
              </w:rPr>
            </w:pPr>
            <w:r>
              <w:rPr>
                <w:bCs/>
                <w:sz w:val="24"/>
                <w:szCs w:val="24"/>
              </w:rPr>
              <w:t xml:space="preserve">900 </w:t>
            </w:r>
            <w:proofErr w:type="spellStart"/>
            <w:r w:rsidR="00DD6201">
              <w:rPr>
                <w:bCs/>
                <w:sz w:val="24"/>
                <w:szCs w:val="24"/>
              </w:rPr>
              <w:t>Eur</w:t>
            </w:r>
            <w:proofErr w:type="spellEnd"/>
          </w:p>
        </w:tc>
      </w:tr>
    </w:tbl>
    <w:p w:rsidR="00E91FE7" w:rsidRDefault="00E91FE7" w:rsidP="00E91FE7">
      <w:pPr>
        <w:spacing w:line="360" w:lineRule="auto"/>
        <w:jc w:val="both"/>
        <w:rPr>
          <w:rFonts w:eastAsia="Calibri"/>
          <w:bCs/>
          <w:sz w:val="24"/>
          <w:szCs w:val="24"/>
        </w:rPr>
      </w:pPr>
    </w:p>
    <w:p w:rsidR="00E91FE7" w:rsidRPr="0007716D" w:rsidRDefault="00E91FE7" w:rsidP="00E91FE7">
      <w:pPr>
        <w:spacing w:line="360" w:lineRule="auto"/>
        <w:ind w:firstLine="1296"/>
        <w:jc w:val="both"/>
        <w:rPr>
          <w:rFonts w:eastAsia="Calibri"/>
          <w:sz w:val="24"/>
          <w:szCs w:val="24"/>
        </w:rPr>
      </w:pPr>
      <w:r w:rsidRPr="0007716D">
        <w:rPr>
          <w:rFonts w:eastAsia="Calibri"/>
          <w:bCs/>
          <w:sz w:val="24"/>
          <w:szCs w:val="24"/>
        </w:rPr>
        <w:t>Kasmet atnaujinama mokyklos reklama informaciniame leidinyje ,,</w:t>
      </w:r>
      <w:proofErr w:type="spellStart"/>
      <w:r w:rsidRPr="0007716D">
        <w:rPr>
          <w:rFonts w:eastAsia="Calibri"/>
          <w:bCs/>
          <w:sz w:val="24"/>
          <w:szCs w:val="24"/>
        </w:rPr>
        <w:t>Info</w:t>
      </w:r>
      <w:proofErr w:type="spellEnd"/>
      <w:r w:rsidRPr="0007716D">
        <w:rPr>
          <w:rFonts w:eastAsia="Calibri"/>
          <w:bCs/>
          <w:sz w:val="24"/>
          <w:szCs w:val="24"/>
        </w:rPr>
        <w:t xml:space="preserve"> Anykščiai‘‘. Mokykla </w:t>
      </w:r>
      <w:r w:rsidRPr="0007716D">
        <w:rPr>
          <w:rFonts w:eastAsia="Calibri"/>
          <w:sz w:val="24"/>
          <w:szCs w:val="24"/>
        </w:rPr>
        <w:t>viešinama per mokyklos internetinę svetainę</w:t>
      </w:r>
      <w:r w:rsidRPr="0007716D">
        <w:rPr>
          <w:rFonts w:ascii="Calibri" w:eastAsia="Calibri" w:hAnsi="Calibri"/>
        </w:rPr>
        <w:t xml:space="preserve"> </w:t>
      </w:r>
      <w:hyperlink r:id="rId20" w:history="1">
        <w:r w:rsidRPr="0007716D">
          <w:rPr>
            <w:rFonts w:eastAsia="Calibri"/>
            <w:sz w:val="24"/>
            <w:szCs w:val="24"/>
            <w:u w:val="single"/>
          </w:rPr>
          <w:t>https://www.traupis.anyksciai.lm.lt</w:t>
        </w:r>
      </w:hyperlink>
      <w:r w:rsidRPr="0007716D">
        <w:rPr>
          <w:rFonts w:eastAsia="Calibri"/>
          <w:sz w:val="24"/>
          <w:szCs w:val="24"/>
        </w:rPr>
        <w:t xml:space="preserve">, socialinio tinklo </w:t>
      </w:r>
      <w:proofErr w:type="spellStart"/>
      <w:r w:rsidRPr="0007716D">
        <w:rPr>
          <w:rFonts w:eastAsia="Calibri"/>
          <w:i/>
          <w:sz w:val="24"/>
          <w:szCs w:val="24"/>
        </w:rPr>
        <w:t>facebook</w:t>
      </w:r>
      <w:proofErr w:type="spellEnd"/>
      <w:r w:rsidRPr="0007716D">
        <w:rPr>
          <w:rFonts w:eastAsia="Calibri"/>
          <w:sz w:val="24"/>
          <w:szCs w:val="24"/>
        </w:rPr>
        <w:t xml:space="preserve"> mokyklos profilį, internetiniuose ,,</w:t>
      </w:r>
      <w:proofErr w:type="spellStart"/>
      <w:r w:rsidRPr="0007716D">
        <w:rPr>
          <w:rFonts w:eastAsia="Calibri"/>
          <w:sz w:val="24"/>
          <w:szCs w:val="24"/>
        </w:rPr>
        <w:t>Anykštos</w:t>
      </w:r>
      <w:proofErr w:type="spellEnd"/>
      <w:r w:rsidRPr="0007716D">
        <w:rPr>
          <w:rFonts w:eastAsia="Calibri"/>
          <w:sz w:val="24"/>
          <w:szCs w:val="24"/>
        </w:rPr>
        <w:t>‘‘ ir ,,Šilelio‘‘ laikraščiuose.</w:t>
      </w:r>
    </w:p>
    <w:p w:rsidR="00E91FE7" w:rsidRPr="009B13C9" w:rsidRDefault="00E91FE7" w:rsidP="00E91FE7">
      <w:pPr>
        <w:jc w:val="both"/>
        <w:rPr>
          <w:rFonts w:eastAsia="Calibri"/>
          <w:color w:val="002060"/>
          <w:sz w:val="24"/>
          <w:szCs w:val="24"/>
        </w:rPr>
      </w:pPr>
    </w:p>
    <w:p w:rsidR="00E91FE7" w:rsidRPr="00791951" w:rsidRDefault="00E91FE7" w:rsidP="00E91FE7">
      <w:pPr>
        <w:jc w:val="center"/>
        <w:rPr>
          <w:rFonts w:eastAsia="Calibri"/>
          <w:b/>
          <w:sz w:val="24"/>
          <w:szCs w:val="24"/>
        </w:rPr>
      </w:pPr>
      <w:r w:rsidRPr="00791951">
        <w:rPr>
          <w:rFonts w:eastAsia="Calibri"/>
          <w:b/>
          <w:sz w:val="24"/>
          <w:szCs w:val="24"/>
        </w:rPr>
        <w:t>P</w:t>
      </w:r>
      <w:r>
        <w:rPr>
          <w:rFonts w:eastAsia="Calibri"/>
          <w:b/>
          <w:sz w:val="24"/>
          <w:szCs w:val="24"/>
        </w:rPr>
        <w:t>atvirtintų asignavimų naudojimas</w:t>
      </w:r>
    </w:p>
    <w:p w:rsidR="00E91FE7" w:rsidRPr="00791951" w:rsidRDefault="00E91FE7" w:rsidP="00E91FE7">
      <w:pPr>
        <w:jc w:val="both"/>
        <w:rPr>
          <w:rFonts w:eastAsia="Calibri"/>
          <w:bCs/>
          <w:i/>
          <w:sz w:val="24"/>
          <w:szCs w:val="24"/>
        </w:rPr>
      </w:pPr>
    </w:p>
    <w:p w:rsidR="00E91FE7" w:rsidRDefault="00E91FE7" w:rsidP="00E91FE7">
      <w:pPr>
        <w:ind w:left="3888"/>
        <w:jc w:val="both"/>
        <w:rPr>
          <w:rFonts w:eastAsia="Calibri"/>
          <w:b/>
          <w:bCs/>
          <w:i/>
        </w:rPr>
      </w:pPr>
      <w:r w:rsidRPr="00791951">
        <w:rPr>
          <w:rFonts w:eastAsia="Calibri"/>
          <w:b/>
          <w:bCs/>
          <w:i/>
          <w:sz w:val="24"/>
          <w:szCs w:val="24"/>
        </w:rPr>
        <w:t xml:space="preserve">   </w:t>
      </w:r>
      <w:r>
        <w:rPr>
          <w:rFonts w:eastAsia="Calibri"/>
          <w:b/>
          <w:bCs/>
          <w:i/>
          <w:sz w:val="24"/>
          <w:szCs w:val="24"/>
        </w:rPr>
        <w:t xml:space="preserve">              </w:t>
      </w:r>
      <w:r w:rsidRPr="00791951">
        <w:rPr>
          <w:rFonts w:eastAsia="Calibri"/>
          <w:b/>
          <w:bCs/>
          <w:i/>
          <w:sz w:val="24"/>
          <w:szCs w:val="24"/>
        </w:rPr>
        <w:t xml:space="preserve">    </w:t>
      </w:r>
      <w:r w:rsidRPr="00EA28A3">
        <w:rPr>
          <w:rFonts w:eastAsia="Calibri"/>
          <w:b/>
          <w:bCs/>
          <w:i/>
        </w:rPr>
        <w:t>6 lentelė.</w:t>
      </w:r>
      <w:r>
        <w:rPr>
          <w:rFonts w:eastAsia="Calibri"/>
          <w:b/>
          <w:bCs/>
          <w:i/>
        </w:rPr>
        <w:t xml:space="preserve"> </w:t>
      </w:r>
      <w:r w:rsidRPr="00EA28A3">
        <w:rPr>
          <w:rFonts w:eastAsia="Calibri"/>
          <w:b/>
          <w:bCs/>
          <w:i/>
        </w:rPr>
        <w:t>2019 metų mokyklos biudžeto panaudojimas</w:t>
      </w:r>
    </w:p>
    <w:p w:rsidR="00E91FE7" w:rsidRPr="00EA28A3" w:rsidRDefault="00E91FE7" w:rsidP="00E91FE7">
      <w:pPr>
        <w:ind w:left="3888"/>
        <w:jc w:val="both"/>
        <w:rPr>
          <w:rFonts w:eastAsia="Calibri"/>
          <w:b/>
          <w:bCs/>
          <w:i/>
        </w:rPr>
      </w:pPr>
    </w:p>
    <w:tbl>
      <w:tblPr>
        <w:tblStyle w:val="Lentelstinklelis8"/>
        <w:tblpPr w:leftFromText="180" w:rightFromText="180" w:vertAnchor="text" w:tblpX="108" w:tblpY="1"/>
        <w:tblOverlap w:val="never"/>
        <w:tblW w:w="9747" w:type="dxa"/>
        <w:tblLook w:val="04A0" w:firstRow="1" w:lastRow="0" w:firstColumn="1" w:lastColumn="0" w:noHBand="0" w:noVBand="1"/>
      </w:tblPr>
      <w:tblGrid>
        <w:gridCol w:w="3936"/>
        <w:gridCol w:w="1842"/>
        <w:gridCol w:w="1588"/>
        <w:gridCol w:w="2381"/>
      </w:tblGrid>
      <w:tr w:rsidR="00E91FE7" w:rsidRPr="00791951" w:rsidTr="00DD6201">
        <w:tc>
          <w:tcPr>
            <w:tcW w:w="3936" w:type="dxa"/>
            <w:tcBorders>
              <w:bottom w:val="single" w:sz="4" w:space="0" w:color="auto"/>
            </w:tcBorders>
          </w:tcPr>
          <w:p w:rsidR="00E91FE7" w:rsidRPr="00791951" w:rsidRDefault="00E91FE7" w:rsidP="001837D9">
            <w:pPr>
              <w:outlineLvl w:val="2"/>
              <w:rPr>
                <w:rFonts w:ascii="Times New Roman" w:hAnsi="Times New Roman"/>
                <w:b/>
                <w:bCs/>
                <w:sz w:val="24"/>
                <w:szCs w:val="24"/>
              </w:rPr>
            </w:pPr>
            <w:r w:rsidRPr="00791951">
              <w:rPr>
                <w:rFonts w:ascii="Times New Roman" w:hAnsi="Times New Roman"/>
                <w:b/>
                <w:bCs/>
                <w:sz w:val="24"/>
                <w:szCs w:val="24"/>
              </w:rPr>
              <w:t>Paskirtis</w:t>
            </w:r>
          </w:p>
        </w:tc>
        <w:tc>
          <w:tcPr>
            <w:tcW w:w="1842" w:type="dxa"/>
            <w:tcBorders>
              <w:bottom w:val="single" w:sz="4" w:space="0" w:color="auto"/>
            </w:tcBorders>
          </w:tcPr>
          <w:p w:rsidR="00E91FE7" w:rsidRPr="00791951" w:rsidRDefault="00E91FE7" w:rsidP="001837D9">
            <w:pPr>
              <w:outlineLvl w:val="2"/>
              <w:rPr>
                <w:rFonts w:ascii="Times New Roman" w:hAnsi="Times New Roman"/>
                <w:b/>
                <w:bCs/>
                <w:sz w:val="24"/>
                <w:szCs w:val="24"/>
              </w:rPr>
            </w:pPr>
            <w:r w:rsidRPr="00791951">
              <w:rPr>
                <w:rFonts w:ascii="Times New Roman" w:hAnsi="Times New Roman"/>
                <w:b/>
                <w:bCs/>
                <w:sz w:val="24"/>
                <w:szCs w:val="24"/>
              </w:rPr>
              <w:t>Patvirtinta</w:t>
            </w:r>
          </w:p>
        </w:tc>
        <w:tc>
          <w:tcPr>
            <w:tcW w:w="1588" w:type="dxa"/>
            <w:tcBorders>
              <w:bottom w:val="single" w:sz="4" w:space="0" w:color="auto"/>
            </w:tcBorders>
          </w:tcPr>
          <w:p w:rsidR="00E91FE7" w:rsidRPr="00791951" w:rsidRDefault="00E91FE7" w:rsidP="001837D9">
            <w:pPr>
              <w:outlineLvl w:val="2"/>
              <w:rPr>
                <w:rFonts w:ascii="Times New Roman" w:hAnsi="Times New Roman"/>
                <w:b/>
                <w:bCs/>
                <w:sz w:val="24"/>
                <w:szCs w:val="24"/>
              </w:rPr>
            </w:pPr>
            <w:r w:rsidRPr="00791951">
              <w:rPr>
                <w:rFonts w:ascii="Times New Roman" w:hAnsi="Times New Roman"/>
                <w:b/>
                <w:bCs/>
                <w:sz w:val="24"/>
                <w:szCs w:val="24"/>
              </w:rPr>
              <w:t>Panaudota</w:t>
            </w:r>
          </w:p>
        </w:tc>
        <w:tc>
          <w:tcPr>
            <w:tcW w:w="2381" w:type="dxa"/>
            <w:tcBorders>
              <w:bottom w:val="single" w:sz="4" w:space="0" w:color="auto"/>
            </w:tcBorders>
          </w:tcPr>
          <w:p w:rsidR="00E91FE7" w:rsidRPr="00791951" w:rsidRDefault="00E91FE7" w:rsidP="001837D9">
            <w:pPr>
              <w:outlineLvl w:val="2"/>
              <w:rPr>
                <w:rFonts w:ascii="Times New Roman" w:hAnsi="Times New Roman"/>
                <w:b/>
                <w:bCs/>
                <w:sz w:val="24"/>
                <w:szCs w:val="24"/>
              </w:rPr>
            </w:pPr>
            <w:r w:rsidRPr="00791951">
              <w:rPr>
                <w:rFonts w:ascii="Times New Roman" w:hAnsi="Times New Roman"/>
                <w:b/>
                <w:bCs/>
                <w:sz w:val="24"/>
                <w:szCs w:val="24"/>
              </w:rPr>
              <w:t>Pastabos</w:t>
            </w:r>
          </w:p>
        </w:tc>
      </w:tr>
      <w:tr w:rsidR="00E91FE7" w:rsidRPr="00791951" w:rsidTr="00DD6201">
        <w:tc>
          <w:tcPr>
            <w:tcW w:w="7366" w:type="dxa"/>
            <w:gridSpan w:val="3"/>
            <w:shd w:val="clear" w:color="auto" w:fill="auto"/>
          </w:tcPr>
          <w:p w:rsidR="00E91FE7" w:rsidRPr="00791951" w:rsidRDefault="00E91FE7" w:rsidP="001837D9">
            <w:pPr>
              <w:outlineLvl w:val="2"/>
              <w:rPr>
                <w:rFonts w:ascii="Times New Roman" w:hAnsi="Times New Roman"/>
                <w:b/>
                <w:bCs/>
                <w:sz w:val="24"/>
                <w:szCs w:val="24"/>
              </w:rPr>
            </w:pPr>
            <w:r w:rsidRPr="00791951">
              <w:rPr>
                <w:rFonts w:ascii="Times New Roman" w:hAnsi="Times New Roman"/>
                <w:b/>
                <w:bCs/>
                <w:sz w:val="24"/>
                <w:szCs w:val="24"/>
              </w:rPr>
              <w:t>Mokymosi lėšos</w:t>
            </w:r>
          </w:p>
        </w:tc>
        <w:tc>
          <w:tcPr>
            <w:tcW w:w="2381" w:type="dxa"/>
            <w:shd w:val="clear" w:color="auto" w:fill="auto"/>
          </w:tcPr>
          <w:p w:rsidR="00E91FE7" w:rsidRPr="00791951" w:rsidRDefault="00E91FE7" w:rsidP="001837D9">
            <w:pPr>
              <w:outlineLvl w:val="2"/>
              <w:rPr>
                <w:rFonts w:ascii="Times New Roman" w:hAnsi="Times New Roman"/>
                <w:bCs/>
                <w:color w:val="C00000"/>
                <w:sz w:val="24"/>
                <w:szCs w:val="24"/>
              </w:rPr>
            </w:pPr>
          </w:p>
        </w:tc>
      </w:tr>
      <w:tr w:rsidR="00E91FE7" w:rsidRPr="005D28C7" w:rsidTr="00DD6201">
        <w:tc>
          <w:tcPr>
            <w:tcW w:w="3936" w:type="dxa"/>
          </w:tcPr>
          <w:p w:rsidR="00E91FE7" w:rsidRPr="00791951" w:rsidRDefault="00E91FE7" w:rsidP="001837D9">
            <w:pPr>
              <w:outlineLvl w:val="2"/>
              <w:rPr>
                <w:rFonts w:ascii="Times New Roman" w:hAnsi="Times New Roman"/>
                <w:bCs/>
                <w:sz w:val="24"/>
                <w:szCs w:val="24"/>
              </w:rPr>
            </w:pPr>
            <w:r w:rsidRPr="00791951">
              <w:rPr>
                <w:rFonts w:ascii="Times New Roman" w:hAnsi="Times New Roman"/>
                <w:bCs/>
                <w:sz w:val="24"/>
                <w:szCs w:val="24"/>
              </w:rPr>
              <w:t>Darbo užmokestis</w:t>
            </w:r>
          </w:p>
        </w:tc>
        <w:tc>
          <w:tcPr>
            <w:tcW w:w="1842"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139 800 </w:t>
            </w:r>
            <w:proofErr w:type="spellStart"/>
            <w:r w:rsidR="00DD6201">
              <w:rPr>
                <w:rFonts w:ascii="Times New Roman" w:hAnsi="Times New Roman"/>
                <w:bCs/>
                <w:sz w:val="24"/>
                <w:szCs w:val="24"/>
              </w:rPr>
              <w:t>Eur</w:t>
            </w:r>
            <w:proofErr w:type="spellEnd"/>
          </w:p>
        </w:tc>
        <w:tc>
          <w:tcPr>
            <w:tcW w:w="1588"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151 400 </w:t>
            </w:r>
            <w:proofErr w:type="spellStart"/>
            <w:r w:rsidR="00DD6201">
              <w:rPr>
                <w:rFonts w:ascii="Times New Roman" w:hAnsi="Times New Roman"/>
                <w:bCs/>
                <w:sz w:val="24"/>
                <w:szCs w:val="24"/>
              </w:rPr>
              <w:t>Eur</w:t>
            </w:r>
            <w:proofErr w:type="spellEnd"/>
          </w:p>
        </w:tc>
        <w:tc>
          <w:tcPr>
            <w:tcW w:w="2381" w:type="dxa"/>
          </w:tcPr>
          <w:p w:rsidR="00E91FE7" w:rsidRPr="005D28C7" w:rsidRDefault="00E91FE7" w:rsidP="001837D9">
            <w:pPr>
              <w:outlineLvl w:val="2"/>
              <w:rPr>
                <w:rFonts w:ascii="Times New Roman" w:hAnsi="Times New Roman"/>
                <w:bCs/>
                <w:color w:val="C00000"/>
                <w:sz w:val="24"/>
                <w:szCs w:val="24"/>
              </w:rPr>
            </w:pPr>
            <w:r w:rsidRPr="005D28C7">
              <w:rPr>
                <w:rFonts w:ascii="Times New Roman" w:hAnsi="Times New Roman"/>
                <w:bCs/>
                <w:sz w:val="24"/>
                <w:szCs w:val="24"/>
              </w:rPr>
              <w:t xml:space="preserve">Papildyta 11 600 </w:t>
            </w:r>
            <w:proofErr w:type="spellStart"/>
            <w:r w:rsidR="00DD6201">
              <w:rPr>
                <w:rFonts w:ascii="Times New Roman" w:hAnsi="Times New Roman"/>
                <w:bCs/>
                <w:sz w:val="24"/>
                <w:szCs w:val="24"/>
              </w:rPr>
              <w:t>Eur</w:t>
            </w:r>
            <w:proofErr w:type="spellEnd"/>
          </w:p>
        </w:tc>
      </w:tr>
      <w:tr w:rsidR="00E91FE7" w:rsidRPr="005D28C7" w:rsidTr="00DD6201">
        <w:tc>
          <w:tcPr>
            <w:tcW w:w="3936" w:type="dxa"/>
          </w:tcPr>
          <w:p w:rsidR="00E91FE7" w:rsidRPr="00791951" w:rsidRDefault="00E91FE7" w:rsidP="001837D9">
            <w:pPr>
              <w:outlineLvl w:val="2"/>
              <w:rPr>
                <w:rFonts w:ascii="Times New Roman" w:hAnsi="Times New Roman"/>
                <w:bCs/>
                <w:sz w:val="24"/>
                <w:szCs w:val="24"/>
              </w:rPr>
            </w:pPr>
            <w:r w:rsidRPr="00791951">
              <w:rPr>
                <w:rFonts w:ascii="Times New Roman" w:hAnsi="Times New Roman"/>
                <w:bCs/>
                <w:sz w:val="24"/>
                <w:szCs w:val="24"/>
              </w:rPr>
              <w:t>Socialinio draudimo įmokos</w:t>
            </w:r>
          </w:p>
        </w:tc>
        <w:tc>
          <w:tcPr>
            <w:tcW w:w="1842"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2 000 </w:t>
            </w:r>
            <w:proofErr w:type="spellStart"/>
            <w:r w:rsidR="00DD6201">
              <w:rPr>
                <w:rFonts w:ascii="Times New Roman" w:hAnsi="Times New Roman"/>
                <w:bCs/>
                <w:sz w:val="24"/>
                <w:szCs w:val="24"/>
              </w:rPr>
              <w:t>Eur</w:t>
            </w:r>
            <w:proofErr w:type="spellEnd"/>
          </w:p>
        </w:tc>
        <w:tc>
          <w:tcPr>
            <w:tcW w:w="1588"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2 200 </w:t>
            </w:r>
            <w:proofErr w:type="spellStart"/>
            <w:r w:rsidR="00DD6201">
              <w:rPr>
                <w:rFonts w:ascii="Times New Roman" w:hAnsi="Times New Roman"/>
                <w:bCs/>
                <w:sz w:val="24"/>
                <w:szCs w:val="24"/>
              </w:rPr>
              <w:t>Eur</w:t>
            </w:r>
            <w:proofErr w:type="spellEnd"/>
          </w:p>
        </w:tc>
        <w:tc>
          <w:tcPr>
            <w:tcW w:w="2381" w:type="dxa"/>
          </w:tcPr>
          <w:p w:rsidR="00E91FE7" w:rsidRPr="005D28C7" w:rsidRDefault="00E91FE7" w:rsidP="001837D9">
            <w:pPr>
              <w:outlineLvl w:val="2"/>
              <w:rPr>
                <w:rFonts w:ascii="Times New Roman" w:hAnsi="Times New Roman"/>
                <w:bCs/>
                <w:sz w:val="24"/>
                <w:szCs w:val="24"/>
              </w:rPr>
            </w:pPr>
            <w:r w:rsidRPr="005D28C7">
              <w:rPr>
                <w:rFonts w:ascii="Times New Roman" w:hAnsi="Times New Roman"/>
                <w:bCs/>
                <w:sz w:val="24"/>
                <w:szCs w:val="24"/>
              </w:rPr>
              <w:t xml:space="preserve">Papildyta      200 </w:t>
            </w:r>
            <w:proofErr w:type="spellStart"/>
            <w:r w:rsidR="00DD6201">
              <w:rPr>
                <w:rFonts w:ascii="Times New Roman" w:hAnsi="Times New Roman"/>
                <w:bCs/>
                <w:sz w:val="24"/>
                <w:szCs w:val="24"/>
              </w:rPr>
              <w:t>Eur</w:t>
            </w:r>
            <w:proofErr w:type="spellEnd"/>
          </w:p>
        </w:tc>
      </w:tr>
      <w:tr w:rsidR="00E91FE7" w:rsidRPr="005D28C7" w:rsidTr="00DD6201">
        <w:tc>
          <w:tcPr>
            <w:tcW w:w="3936" w:type="dxa"/>
          </w:tcPr>
          <w:p w:rsidR="00E91FE7" w:rsidRPr="00791951" w:rsidRDefault="00E91FE7" w:rsidP="001837D9">
            <w:pPr>
              <w:outlineLvl w:val="2"/>
              <w:rPr>
                <w:rFonts w:ascii="Times New Roman" w:hAnsi="Times New Roman"/>
                <w:bCs/>
                <w:sz w:val="24"/>
                <w:szCs w:val="24"/>
              </w:rPr>
            </w:pPr>
            <w:r w:rsidRPr="00791951">
              <w:rPr>
                <w:rFonts w:ascii="Times New Roman" w:hAnsi="Times New Roman"/>
                <w:bCs/>
                <w:sz w:val="24"/>
                <w:szCs w:val="24"/>
              </w:rPr>
              <w:t>Informacinių technologijų prekių ir paslaugų įsigijimo išlaidos</w:t>
            </w:r>
          </w:p>
        </w:tc>
        <w:tc>
          <w:tcPr>
            <w:tcW w:w="1842"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300 </w:t>
            </w:r>
            <w:proofErr w:type="spellStart"/>
            <w:r w:rsidR="00DD6201">
              <w:rPr>
                <w:rFonts w:ascii="Times New Roman" w:hAnsi="Times New Roman"/>
                <w:bCs/>
                <w:sz w:val="24"/>
                <w:szCs w:val="24"/>
              </w:rPr>
              <w:t>Eur</w:t>
            </w:r>
            <w:proofErr w:type="spellEnd"/>
          </w:p>
        </w:tc>
        <w:tc>
          <w:tcPr>
            <w:tcW w:w="1588"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300 </w:t>
            </w:r>
            <w:proofErr w:type="spellStart"/>
            <w:r w:rsidR="00DD6201">
              <w:rPr>
                <w:rFonts w:ascii="Times New Roman" w:hAnsi="Times New Roman"/>
                <w:bCs/>
                <w:sz w:val="24"/>
                <w:szCs w:val="24"/>
              </w:rPr>
              <w:t>Eur</w:t>
            </w:r>
            <w:proofErr w:type="spellEnd"/>
          </w:p>
        </w:tc>
        <w:tc>
          <w:tcPr>
            <w:tcW w:w="2381" w:type="dxa"/>
          </w:tcPr>
          <w:p w:rsidR="00E91FE7" w:rsidRPr="005D28C7" w:rsidRDefault="00E91FE7" w:rsidP="001837D9">
            <w:pPr>
              <w:outlineLvl w:val="2"/>
              <w:rPr>
                <w:rFonts w:ascii="Times New Roman" w:hAnsi="Times New Roman"/>
                <w:bCs/>
                <w:sz w:val="24"/>
                <w:szCs w:val="24"/>
              </w:rPr>
            </w:pPr>
          </w:p>
        </w:tc>
      </w:tr>
      <w:tr w:rsidR="00E91FE7" w:rsidRPr="005D28C7" w:rsidTr="00DD6201">
        <w:tc>
          <w:tcPr>
            <w:tcW w:w="3936" w:type="dxa"/>
          </w:tcPr>
          <w:p w:rsidR="00E91FE7" w:rsidRPr="00791951" w:rsidRDefault="00E91FE7" w:rsidP="001837D9">
            <w:pPr>
              <w:outlineLvl w:val="2"/>
              <w:rPr>
                <w:rFonts w:ascii="Times New Roman" w:hAnsi="Times New Roman"/>
                <w:bCs/>
                <w:sz w:val="24"/>
                <w:szCs w:val="24"/>
              </w:rPr>
            </w:pPr>
            <w:r w:rsidRPr="00791951">
              <w:rPr>
                <w:rFonts w:ascii="Times New Roman" w:hAnsi="Times New Roman"/>
                <w:bCs/>
                <w:sz w:val="24"/>
                <w:szCs w:val="24"/>
              </w:rPr>
              <w:t>Kitų prekių ir paslaugų įsigijimo išlaidos</w:t>
            </w:r>
          </w:p>
        </w:tc>
        <w:tc>
          <w:tcPr>
            <w:tcW w:w="1842"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900 </w:t>
            </w:r>
            <w:proofErr w:type="spellStart"/>
            <w:r w:rsidR="00DD6201">
              <w:rPr>
                <w:rFonts w:ascii="Times New Roman" w:hAnsi="Times New Roman"/>
                <w:bCs/>
                <w:sz w:val="24"/>
                <w:szCs w:val="24"/>
              </w:rPr>
              <w:t>Eur</w:t>
            </w:r>
            <w:proofErr w:type="spellEnd"/>
          </w:p>
        </w:tc>
        <w:tc>
          <w:tcPr>
            <w:tcW w:w="1588"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900 </w:t>
            </w:r>
            <w:proofErr w:type="spellStart"/>
            <w:r w:rsidR="00DD6201">
              <w:rPr>
                <w:rFonts w:ascii="Times New Roman" w:hAnsi="Times New Roman"/>
                <w:bCs/>
                <w:sz w:val="24"/>
                <w:szCs w:val="24"/>
              </w:rPr>
              <w:t>Eur</w:t>
            </w:r>
            <w:proofErr w:type="spellEnd"/>
          </w:p>
        </w:tc>
        <w:tc>
          <w:tcPr>
            <w:tcW w:w="2381" w:type="dxa"/>
          </w:tcPr>
          <w:p w:rsidR="00E91FE7" w:rsidRPr="005D28C7" w:rsidRDefault="00E91FE7" w:rsidP="001837D9">
            <w:pPr>
              <w:outlineLvl w:val="2"/>
              <w:rPr>
                <w:rFonts w:ascii="Times New Roman" w:hAnsi="Times New Roman"/>
                <w:bCs/>
                <w:sz w:val="24"/>
                <w:szCs w:val="24"/>
              </w:rPr>
            </w:pPr>
          </w:p>
        </w:tc>
      </w:tr>
      <w:tr w:rsidR="00E91FE7" w:rsidRPr="005D28C7" w:rsidTr="00DD6201">
        <w:tc>
          <w:tcPr>
            <w:tcW w:w="3936" w:type="dxa"/>
          </w:tcPr>
          <w:p w:rsidR="00E91FE7" w:rsidRPr="00791951" w:rsidRDefault="00E91FE7" w:rsidP="001837D9">
            <w:pPr>
              <w:outlineLvl w:val="2"/>
              <w:rPr>
                <w:rFonts w:ascii="Times New Roman" w:hAnsi="Times New Roman"/>
                <w:bCs/>
                <w:sz w:val="24"/>
                <w:szCs w:val="24"/>
              </w:rPr>
            </w:pPr>
            <w:r w:rsidRPr="00791951">
              <w:rPr>
                <w:rFonts w:ascii="Times New Roman" w:hAnsi="Times New Roman"/>
                <w:bCs/>
                <w:sz w:val="24"/>
                <w:szCs w:val="24"/>
              </w:rPr>
              <w:t>Darbdavių socialinė parama</w:t>
            </w:r>
          </w:p>
        </w:tc>
        <w:tc>
          <w:tcPr>
            <w:tcW w:w="1842"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200 </w:t>
            </w:r>
            <w:proofErr w:type="spellStart"/>
            <w:r w:rsidR="00DD6201">
              <w:rPr>
                <w:rFonts w:ascii="Times New Roman" w:hAnsi="Times New Roman"/>
                <w:bCs/>
                <w:sz w:val="24"/>
                <w:szCs w:val="24"/>
              </w:rPr>
              <w:t>Eur</w:t>
            </w:r>
            <w:proofErr w:type="spellEnd"/>
          </w:p>
        </w:tc>
        <w:tc>
          <w:tcPr>
            <w:tcW w:w="1588"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200 </w:t>
            </w:r>
            <w:proofErr w:type="spellStart"/>
            <w:r w:rsidR="00DD6201">
              <w:rPr>
                <w:rFonts w:ascii="Times New Roman" w:hAnsi="Times New Roman"/>
                <w:bCs/>
                <w:sz w:val="24"/>
                <w:szCs w:val="24"/>
              </w:rPr>
              <w:t>Eur</w:t>
            </w:r>
            <w:proofErr w:type="spellEnd"/>
          </w:p>
        </w:tc>
        <w:tc>
          <w:tcPr>
            <w:tcW w:w="2381" w:type="dxa"/>
          </w:tcPr>
          <w:p w:rsidR="00E91FE7" w:rsidRPr="005D28C7" w:rsidRDefault="00E91FE7" w:rsidP="001837D9">
            <w:pPr>
              <w:outlineLvl w:val="2"/>
              <w:rPr>
                <w:rFonts w:ascii="Times New Roman" w:hAnsi="Times New Roman"/>
                <w:bCs/>
                <w:sz w:val="24"/>
                <w:szCs w:val="24"/>
              </w:rPr>
            </w:pPr>
          </w:p>
        </w:tc>
      </w:tr>
      <w:tr w:rsidR="00E91FE7" w:rsidRPr="005D28C7" w:rsidTr="00DD6201">
        <w:tc>
          <w:tcPr>
            <w:tcW w:w="3936" w:type="dxa"/>
            <w:tcBorders>
              <w:bottom w:val="single" w:sz="4" w:space="0" w:color="auto"/>
            </w:tcBorders>
          </w:tcPr>
          <w:p w:rsidR="00E91FE7" w:rsidRPr="00791951" w:rsidRDefault="00E91FE7" w:rsidP="001837D9">
            <w:pPr>
              <w:outlineLvl w:val="2"/>
              <w:rPr>
                <w:rFonts w:ascii="Times New Roman" w:hAnsi="Times New Roman"/>
                <w:bCs/>
                <w:sz w:val="24"/>
                <w:szCs w:val="24"/>
              </w:rPr>
            </w:pPr>
            <w:r w:rsidRPr="00791951">
              <w:rPr>
                <w:rFonts w:ascii="Times New Roman" w:hAnsi="Times New Roman"/>
                <w:bCs/>
                <w:sz w:val="24"/>
                <w:szCs w:val="24"/>
              </w:rPr>
              <w:t>Kvalifikacijos tobulinimo išlaidos</w:t>
            </w:r>
          </w:p>
        </w:tc>
        <w:tc>
          <w:tcPr>
            <w:tcW w:w="1842" w:type="dxa"/>
            <w:tcBorders>
              <w:bottom w:val="single" w:sz="4" w:space="0" w:color="auto"/>
            </w:tcBorders>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400 </w:t>
            </w:r>
            <w:proofErr w:type="spellStart"/>
            <w:r w:rsidR="00DD6201">
              <w:rPr>
                <w:rFonts w:ascii="Times New Roman" w:hAnsi="Times New Roman"/>
                <w:bCs/>
                <w:sz w:val="24"/>
                <w:szCs w:val="24"/>
              </w:rPr>
              <w:t>Eur</w:t>
            </w:r>
            <w:proofErr w:type="spellEnd"/>
          </w:p>
        </w:tc>
        <w:tc>
          <w:tcPr>
            <w:tcW w:w="1588" w:type="dxa"/>
            <w:tcBorders>
              <w:bottom w:val="single" w:sz="4" w:space="0" w:color="auto"/>
            </w:tcBorders>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400 </w:t>
            </w:r>
            <w:proofErr w:type="spellStart"/>
            <w:r w:rsidR="00DD6201">
              <w:rPr>
                <w:rFonts w:ascii="Times New Roman" w:hAnsi="Times New Roman"/>
                <w:bCs/>
                <w:sz w:val="24"/>
                <w:szCs w:val="24"/>
              </w:rPr>
              <w:t>Eur</w:t>
            </w:r>
            <w:proofErr w:type="spellEnd"/>
          </w:p>
        </w:tc>
        <w:tc>
          <w:tcPr>
            <w:tcW w:w="2381" w:type="dxa"/>
            <w:tcBorders>
              <w:bottom w:val="single" w:sz="4" w:space="0" w:color="auto"/>
            </w:tcBorders>
          </w:tcPr>
          <w:p w:rsidR="00E91FE7" w:rsidRPr="005D28C7" w:rsidRDefault="00E91FE7" w:rsidP="001837D9">
            <w:pPr>
              <w:outlineLvl w:val="2"/>
              <w:rPr>
                <w:rFonts w:ascii="Times New Roman" w:hAnsi="Times New Roman"/>
                <w:bCs/>
                <w:color w:val="C00000"/>
                <w:sz w:val="24"/>
                <w:szCs w:val="24"/>
              </w:rPr>
            </w:pPr>
          </w:p>
        </w:tc>
      </w:tr>
      <w:tr w:rsidR="00E91FE7" w:rsidRPr="00366BFA" w:rsidTr="00DD6201">
        <w:trPr>
          <w:trHeight w:val="70"/>
        </w:trPr>
        <w:tc>
          <w:tcPr>
            <w:tcW w:w="3936" w:type="dxa"/>
            <w:tcBorders>
              <w:bottom w:val="single" w:sz="4" w:space="0" w:color="auto"/>
            </w:tcBorders>
            <w:shd w:val="clear" w:color="auto" w:fill="auto"/>
          </w:tcPr>
          <w:p w:rsidR="00E91FE7" w:rsidRPr="00791951" w:rsidRDefault="00E91FE7" w:rsidP="001837D9">
            <w:pPr>
              <w:outlineLvl w:val="2"/>
              <w:rPr>
                <w:rFonts w:ascii="Times New Roman" w:hAnsi="Times New Roman"/>
                <w:bCs/>
                <w:i/>
                <w:sz w:val="24"/>
                <w:szCs w:val="24"/>
              </w:rPr>
            </w:pPr>
            <w:r w:rsidRPr="00791951">
              <w:rPr>
                <w:rFonts w:ascii="Times New Roman" w:hAnsi="Times New Roman"/>
                <w:bCs/>
                <w:i/>
                <w:sz w:val="24"/>
                <w:szCs w:val="24"/>
              </w:rPr>
              <w:t>Iš viso:</w:t>
            </w:r>
          </w:p>
        </w:tc>
        <w:tc>
          <w:tcPr>
            <w:tcW w:w="1842" w:type="dxa"/>
            <w:tcBorders>
              <w:bottom w:val="single" w:sz="4" w:space="0" w:color="auto"/>
            </w:tcBorders>
            <w:shd w:val="clear" w:color="auto" w:fill="auto"/>
          </w:tcPr>
          <w:p w:rsidR="00E91FE7" w:rsidRPr="005D28C7" w:rsidRDefault="00E91FE7" w:rsidP="001837D9">
            <w:pPr>
              <w:jc w:val="right"/>
              <w:outlineLvl w:val="2"/>
              <w:rPr>
                <w:rFonts w:ascii="Times New Roman" w:hAnsi="Times New Roman"/>
                <w:bCs/>
                <w:i/>
                <w:sz w:val="24"/>
                <w:szCs w:val="24"/>
              </w:rPr>
            </w:pPr>
            <w:r w:rsidRPr="005D28C7">
              <w:rPr>
                <w:rFonts w:ascii="Times New Roman" w:hAnsi="Times New Roman"/>
                <w:bCs/>
                <w:i/>
                <w:sz w:val="24"/>
                <w:szCs w:val="24"/>
              </w:rPr>
              <w:t xml:space="preserve"> 143 600 </w:t>
            </w:r>
            <w:proofErr w:type="spellStart"/>
            <w:r w:rsidR="00DD6201">
              <w:rPr>
                <w:rFonts w:ascii="Times New Roman" w:hAnsi="Times New Roman"/>
                <w:bCs/>
                <w:i/>
                <w:sz w:val="24"/>
                <w:szCs w:val="24"/>
              </w:rPr>
              <w:t>Eur</w:t>
            </w:r>
            <w:proofErr w:type="spellEnd"/>
          </w:p>
        </w:tc>
        <w:tc>
          <w:tcPr>
            <w:tcW w:w="1588" w:type="dxa"/>
            <w:tcBorders>
              <w:bottom w:val="single" w:sz="4" w:space="0" w:color="auto"/>
            </w:tcBorders>
            <w:shd w:val="clear" w:color="auto" w:fill="auto"/>
          </w:tcPr>
          <w:p w:rsidR="00E91FE7" w:rsidRPr="005D28C7" w:rsidRDefault="00E91FE7" w:rsidP="001837D9">
            <w:pPr>
              <w:jc w:val="right"/>
              <w:outlineLvl w:val="2"/>
              <w:rPr>
                <w:rFonts w:ascii="Times New Roman" w:hAnsi="Times New Roman"/>
                <w:bCs/>
                <w:i/>
                <w:sz w:val="24"/>
                <w:szCs w:val="24"/>
              </w:rPr>
            </w:pPr>
            <w:r w:rsidRPr="005D28C7">
              <w:rPr>
                <w:rFonts w:ascii="Times New Roman" w:hAnsi="Times New Roman"/>
                <w:bCs/>
                <w:i/>
                <w:sz w:val="24"/>
                <w:szCs w:val="24"/>
              </w:rPr>
              <w:t xml:space="preserve">  155 400 </w:t>
            </w:r>
            <w:proofErr w:type="spellStart"/>
            <w:r w:rsidR="00DD6201">
              <w:rPr>
                <w:rFonts w:ascii="Times New Roman" w:hAnsi="Times New Roman"/>
                <w:bCs/>
                <w:i/>
                <w:sz w:val="24"/>
                <w:szCs w:val="24"/>
              </w:rPr>
              <w:t>Eur</w:t>
            </w:r>
            <w:proofErr w:type="spellEnd"/>
          </w:p>
        </w:tc>
        <w:tc>
          <w:tcPr>
            <w:tcW w:w="2381" w:type="dxa"/>
            <w:tcBorders>
              <w:bottom w:val="single" w:sz="4" w:space="0" w:color="auto"/>
            </w:tcBorders>
            <w:shd w:val="clear" w:color="auto" w:fill="auto"/>
          </w:tcPr>
          <w:p w:rsidR="00E91FE7" w:rsidRPr="00366BFA" w:rsidRDefault="00E91FE7" w:rsidP="001837D9">
            <w:pPr>
              <w:outlineLvl w:val="2"/>
              <w:rPr>
                <w:rFonts w:ascii="Times New Roman" w:hAnsi="Times New Roman"/>
                <w:bCs/>
                <w:i/>
                <w:sz w:val="24"/>
                <w:szCs w:val="24"/>
              </w:rPr>
            </w:pPr>
            <w:r w:rsidRPr="00366BFA">
              <w:rPr>
                <w:rFonts w:ascii="Times New Roman" w:hAnsi="Times New Roman"/>
                <w:bCs/>
                <w:i/>
                <w:sz w:val="24"/>
                <w:szCs w:val="24"/>
              </w:rPr>
              <w:t xml:space="preserve">Papildyta 11 800 </w:t>
            </w:r>
            <w:proofErr w:type="spellStart"/>
            <w:r w:rsidR="00DD6201">
              <w:rPr>
                <w:rFonts w:ascii="Times New Roman" w:hAnsi="Times New Roman"/>
                <w:bCs/>
                <w:i/>
                <w:sz w:val="24"/>
                <w:szCs w:val="24"/>
              </w:rPr>
              <w:t>Eur</w:t>
            </w:r>
            <w:proofErr w:type="spellEnd"/>
          </w:p>
        </w:tc>
      </w:tr>
      <w:tr w:rsidR="00E91FE7" w:rsidRPr="005D28C7" w:rsidTr="00DD6201">
        <w:tc>
          <w:tcPr>
            <w:tcW w:w="3936" w:type="dxa"/>
            <w:shd w:val="clear" w:color="auto" w:fill="auto"/>
          </w:tcPr>
          <w:p w:rsidR="00E91FE7" w:rsidRPr="00791951" w:rsidRDefault="00E91FE7" w:rsidP="001837D9">
            <w:pPr>
              <w:outlineLvl w:val="2"/>
              <w:rPr>
                <w:rFonts w:ascii="Times New Roman" w:hAnsi="Times New Roman"/>
                <w:b/>
                <w:bCs/>
                <w:color w:val="C00000"/>
                <w:sz w:val="24"/>
                <w:szCs w:val="24"/>
              </w:rPr>
            </w:pPr>
            <w:r w:rsidRPr="00791951">
              <w:rPr>
                <w:rFonts w:ascii="Times New Roman" w:hAnsi="Times New Roman"/>
                <w:b/>
                <w:bCs/>
                <w:sz w:val="24"/>
                <w:szCs w:val="24"/>
              </w:rPr>
              <w:t>Biudžetas</w:t>
            </w:r>
          </w:p>
        </w:tc>
        <w:tc>
          <w:tcPr>
            <w:tcW w:w="1842" w:type="dxa"/>
            <w:shd w:val="clear" w:color="auto" w:fill="auto"/>
          </w:tcPr>
          <w:p w:rsidR="00E91FE7" w:rsidRPr="005D28C7" w:rsidRDefault="00E91FE7" w:rsidP="001837D9">
            <w:pPr>
              <w:jc w:val="right"/>
              <w:outlineLvl w:val="2"/>
              <w:rPr>
                <w:rFonts w:ascii="Times New Roman" w:hAnsi="Times New Roman"/>
                <w:b/>
                <w:bCs/>
                <w:color w:val="C00000"/>
                <w:sz w:val="24"/>
                <w:szCs w:val="24"/>
              </w:rPr>
            </w:pPr>
          </w:p>
        </w:tc>
        <w:tc>
          <w:tcPr>
            <w:tcW w:w="1588" w:type="dxa"/>
            <w:shd w:val="clear" w:color="auto" w:fill="auto"/>
          </w:tcPr>
          <w:p w:rsidR="00E91FE7" w:rsidRPr="005D28C7" w:rsidRDefault="00E91FE7" w:rsidP="001837D9">
            <w:pPr>
              <w:jc w:val="right"/>
              <w:outlineLvl w:val="2"/>
              <w:rPr>
                <w:rFonts w:ascii="Times New Roman" w:hAnsi="Times New Roman"/>
                <w:b/>
                <w:bCs/>
                <w:color w:val="C00000"/>
                <w:sz w:val="24"/>
                <w:szCs w:val="24"/>
              </w:rPr>
            </w:pPr>
          </w:p>
        </w:tc>
        <w:tc>
          <w:tcPr>
            <w:tcW w:w="2381" w:type="dxa"/>
            <w:shd w:val="clear" w:color="auto" w:fill="auto"/>
          </w:tcPr>
          <w:p w:rsidR="00E91FE7" w:rsidRPr="005D28C7" w:rsidRDefault="00E91FE7" w:rsidP="001837D9">
            <w:pPr>
              <w:outlineLvl w:val="2"/>
              <w:rPr>
                <w:rFonts w:ascii="Times New Roman" w:hAnsi="Times New Roman"/>
                <w:b/>
                <w:bCs/>
                <w:color w:val="C00000"/>
                <w:sz w:val="24"/>
                <w:szCs w:val="24"/>
              </w:rPr>
            </w:pPr>
          </w:p>
        </w:tc>
      </w:tr>
      <w:tr w:rsidR="00E91FE7" w:rsidRPr="005D28C7" w:rsidTr="00DD6201">
        <w:tc>
          <w:tcPr>
            <w:tcW w:w="3936" w:type="dxa"/>
          </w:tcPr>
          <w:p w:rsidR="00E91FE7" w:rsidRPr="00791951" w:rsidRDefault="00E91FE7" w:rsidP="001837D9">
            <w:pPr>
              <w:outlineLvl w:val="2"/>
              <w:rPr>
                <w:rFonts w:ascii="Times New Roman" w:hAnsi="Times New Roman"/>
                <w:bCs/>
                <w:sz w:val="24"/>
                <w:szCs w:val="24"/>
              </w:rPr>
            </w:pPr>
            <w:r w:rsidRPr="00791951">
              <w:rPr>
                <w:rFonts w:ascii="Times New Roman" w:hAnsi="Times New Roman"/>
                <w:bCs/>
                <w:sz w:val="24"/>
                <w:szCs w:val="24"/>
              </w:rPr>
              <w:t>Darbo užmokestis</w:t>
            </w:r>
          </w:p>
        </w:tc>
        <w:tc>
          <w:tcPr>
            <w:tcW w:w="1842"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70 000 </w:t>
            </w:r>
            <w:proofErr w:type="spellStart"/>
            <w:r w:rsidR="00DD6201">
              <w:rPr>
                <w:rFonts w:ascii="Times New Roman" w:hAnsi="Times New Roman"/>
                <w:bCs/>
                <w:sz w:val="24"/>
                <w:szCs w:val="24"/>
              </w:rPr>
              <w:t>Eur</w:t>
            </w:r>
            <w:proofErr w:type="spellEnd"/>
          </w:p>
        </w:tc>
        <w:tc>
          <w:tcPr>
            <w:tcW w:w="1588"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70 000 </w:t>
            </w:r>
            <w:proofErr w:type="spellStart"/>
            <w:r w:rsidR="00DD6201">
              <w:rPr>
                <w:rFonts w:ascii="Times New Roman" w:hAnsi="Times New Roman"/>
                <w:bCs/>
                <w:sz w:val="24"/>
                <w:szCs w:val="24"/>
              </w:rPr>
              <w:t>Eur</w:t>
            </w:r>
            <w:proofErr w:type="spellEnd"/>
          </w:p>
        </w:tc>
        <w:tc>
          <w:tcPr>
            <w:tcW w:w="2381" w:type="dxa"/>
          </w:tcPr>
          <w:p w:rsidR="00E91FE7" w:rsidRPr="005D28C7" w:rsidRDefault="00E91FE7" w:rsidP="001837D9">
            <w:pPr>
              <w:outlineLvl w:val="2"/>
              <w:rPr>
                <w:rFonts w:ascii="Times New Roman" w:hAnsi="Times New Roman"/>
                <w:bCs/>
                <w:color w:val="C00000"/>
                <w:sz w:val="24"/>
                <w:szCs w:val="24"/>
              </w:rPr>
            </w:pPr>
          </w:p>
        </w:tc>
      </w:tr>
      <w:tr w:rsidR="00E91FE7" w:rsidRPr="005D28C7" w:rsidTr="00DD6201">
        <w:tc>
          <w:tcPr>
            <w:tcW w:w="3936" w:type="dxa"/>
          </w:tcPr>
          <w:p w:rsidR="00E91FE7" w:rsidRPr="00791951" w:rsidRDefault="00E91FE7" w:rsidP="001837D9">
            <w:pPr>
              <w:outlineLvl w:val="2"/>
              <w:rPr>
                <w:rFonts w:ascii="Times New Roman" w:hAnsi="Times New Roman"/>
                <w:bCs/>
                <w:sz w:val="24"/>
                <w:szCs w:val="24"/>
              </w:rPr>
            </w:pPr>
            <w:r w:rsidRPr="00791951">
              <w:rPr>
                <w:rFonts w:ascii="Times New Roman" w:hAnsi="Times New Roman"/>
                <w:bCs/>
                <w:sz w:val="24"/>
                <w:szCs w:val="24"/>
              </w:rPr>
              <w:t>Socialinio draudimo įmokos</w:t>
            </w:r>
          </w:p>
        </w:tc>
        <w:tc>
          <w:tcPr>
            <w:tcW w:w="1842"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1 000 </w:t>
            </w:r>
            <w:proofErr w:type="spellStart"/>
            <w:r w:rsidR="00DD6201">
              <w:rPr>
                <w:rFonts w:ascii="Times New Roman" w:hAnsi="Times New Roman"/>
                <w:bCs/>
                <w:sz w:val="24"/>
                <w:szCs w:val="24"/>
              </w:rPr>
              <w:t>Eur</w:t>
            </w:r>
            <w:proofErr w:type="spellEnd"/>
          </w:p>
        </w:tc>
        <w:tc>
          <w:tcPr>
            <w:tcW w:w="1588"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1 000 </w:t>
            </w:r>
            <w:proofErr w:type="spellStart"/>
            <w:r w:rsidR="00DD6201">
              <w:rPr>
                <w:rFonts w:ascii="Times New Roman" w:hAnsi="Times New Roman"/>
                <w:bCs/>
                <w:sz w:val="24"/>
                <w:szCs w:val="24"/>
              </w:rPr>
              <w:t>Eur</w:t>
            </w:r>
            <w:proofErr w:type="spellEnd"/>
          </w:p>
        </w:tc>
        <w:tc>
          <w:tcPr>
            <w:tcW w:w="2381" w:type="dxa"/>
          </w:tcPr>
          <w:p w:rsidR="00E91FE7" w:rsidRPr="005D28C7" w:rsidRDefault="00E91FE7" w:rsidP="001837D9">
            <w:pPr>
              <w:outlineLvl w:val="2"/>
              <w:rPr>
                <w:rFonts w:ascii="Times New Roman" w:hAnsi="Times New Roman"/>
                <w:bCs/>
                <w:color w:val="C00000"/>
                <w:sz w:val="24"/>
                <w:szCs w:val="24"/>
              </w:rPr>
            </w:pPr>
          </w:p>
        </w:tc>
      </w:tr>
      <w:tr w:rsidR="00E91FE7" w:rsidRPr="005D28C7" w:rsidTr="00DD6201">
        <w:tc>
          <w:tcPr>
            <w:tcW w:w="3936" w:type="dxa"/>
          </w:tcPr>
          <w:p w:rsidR="00E91FE7" w:rsidRPr="00791951" w:rsidRDefault="00E91FE7" w:rsidP="001837D9">
            <w:pPr>
              <w:outlineLvl w:val="2"/>
              <w:rPr>
                <w:rFonts w:ascii="Times New Roman" w:hAnsi="Times New Roman"/>
                <w:bCs/>
                <w:sz w:val="24"/>
                <w:szCs w:val="24"/>
              </w:rPr>
            </w:pPr>
            <w:r w:rsidRPr="00791951">
              <w:rPr>
                <w:rFonts w:ascii="Times New Roman" w:hAnsi="Times New Roman"/>
                <w:bCs/>
                <w:sz w:val="24"/>
                <w:szCs w:val="24"/>
              </w:rPr>
              <w:t>Šildymas</w:t>
            </w:r>
          </w:p>
        </w:tc>
        <w:tc>
          <w:tcPr>
            <w:tcW w:w="1842"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11 700 </w:t>
            </w:r>
            <w:proofErr w:type="spellStart"/>
            <w:r w:rsidR="00DD6201">
              <w:rPr>
                <w:rFonts w:ascii="Times New Roman" w:hAnsi="Times New Roman"/>
                <w:bCs/>
                <w:sz w:val="24"/>
                <w:szCs w:val="24"/>
              </w:rPr>
              <w:t>Eur</w:t>
            </w:r>
            <w:proofErr w:type="spellEnd"/>
          </w:p>
        </w:tc>
        <w:tc>
          <w:tcPr>
            <w:tcW w:w="1588"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9 263 </w:t>
            </w:r>
            <w:proofErr w:type="spellStart"/>
            <w:r w:rsidR="00DD6201">
              <w:rPr>
                <w:rFonts w:ascii="Times New Roman" w:hAnsi="Times New Roman"/>
                <w:bCs/>
                <w:sz w:val="24"/>
                <w:szCs w:val="24"/>
              </w:rPr>
              <w:t>Eur</w:t>
            </w:r>
            <w:proofErr w:type="spellEnd"/>
          </w:p>
        </w:tc>
        <w:tc>
          <w:tcPr>
            <w:tcW w:w="2381" w:type="dxa"/>
          </w:tcPr>
          <w:p w:rsidR="00E91FE7" w:rsidRPr="005D28C7" w:rsidRDefault="00E91FE7" w:rsidP="001837D9">
            <w:pPr>
              <w:outlineLvl w:val="2"/>
              <w:rPr>
                <w:rFonts w:ascii="Times New Roman" w:hAnsi="Times New Roman"/>
                <w:bCs/>
                <w:sz w:val="24"/>
                <w:szCs w:val="24"/>
              </w:rPr>
            </w:pPr>
          </w:p>
        </w:tc>
      </w:tr>
      <w:tr w:rsidR="00E91FE7" w:rsidRPr="005D28C7" w:rsidTr="00DD6201">
        <w:tc>
          <w:tcPr>
            <w:tcW w:w="3936" w:type="dxa"/>
          </w:tcPr>
          <w:p w:rsidR="00E91FE7" w:rsidRPr="00791951" w:rsidRDefault="00E91FE7" w:rsidP="001837D9">
            <w:pPr>
              <w:outlineLvl w:val="2"/>
              <w:rPr>
                <w:rFonts w:ascii="Times New Roman" w:hAnsi="Times New Roman"/>
                <w:bCs/>
                <w:sz w:val="24"/>
                <w:szCs w:val="24"/>
              </w:rPr>
            </w:pPr>
            <w:r w:rsidRPr="00791951">
              <w:rPr>
                <w:rFonts w:ascii="Times New Roman" w:hAnsi="Times New Roman"/>
                <w:bCs/>
                <w:sz w:val="24"/>
                <w:szCs w:val="24"/>
              </w:rPr>
              <w:t>Buitinių atliekų išvežimas</w:t>
            </w:r>
          </w:p>
        </w:tc>
        <w:tc>
          <w:tcPr>
            <w:tcW w:w="1842"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300 </w:t>
            </w:r>
            <w:proofErr w:type="spellStart"/>
            <w:r w:rsidR="00DD6201">
              <w:rPr>
                <w:rFonts w:ascii="Times New Roman" w:hAnsi="Times New Roman"/>
                <w:bCs/>
                <w:sz w:val="24"/>
                <w:szCs w:val="24"/>
              </w:rPr>
              <w:t>Eur</w:t>
            </w:r>
            <w:proofErr w:type="spellEnd"/>
          </w:p>
        </w:tc>
        <w:tc>
          <w:tcPr>
            <w:tcW w:w="1588"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300 </w:t>
            </w:r>
            <w:proofErr w:type="spellStart"/>
            <w:r w:rsidR="00DD6201">
              <w:rPr>
                <w:rFonts w:ascii="Times New Roman" w:hAnsi="Times New Roman"/>
                <w:bCs/>
                <w:sz w:val="24"/>
                <w:szCs w:val="24"/>
              </w:rPr>
              <w:t>Eur</w:t>
            </w:r>
            <w:proofErr w:type="spellEnd"/>
          </w:p>
        </w:tc>
        <w:tc>
          <w:tcPr>
            <w:tcW w:w="2381" w:type="dxa"/>
          </w:tcPr>
          <w:p w:rsidR="00E91FE7" w:rsidRPr="005D28C7" w:rsidRDefault="00E91FE7" w:rsidP="001837D9">
            <w:pPr>
              <w:outlineLvl w:val="2"/>
              <w:rPr>
                <w:rFonts w:ascii="Times New Roman" w:hAnsi="Times New Roman"/>
                <w:bCs/>
                <w:sz w:val="24"/>
                <w:szCs w:val="24"/>
              </w:rPr>
            </w:pPr>
          </w:p>
        </w:tc>
      </w:tr>
      <w:tr w:rsidR="00E91FE7" w:rsidRPr="005D28C7" w:rsidTr="00DD6201">
        <w:tc>
          <w:tcPr>
            <w:tcW w:w="3936" w:type="dxa"/>
          </w:tcPr>
          <w:p w:rsidR="00E91FE7" w:rsidRPr="00791951" w:rsidRDefault="00E91FE7" w:rsidP="001837D9">
            <w:pPr>
              <w:outlineLvl w:val="2"/>
              <w:rPr>
                <w:rFonts w:ascii="Times New Roman" w:hAnsi="Times New Roman"/>
                <w:bCs/>
                <w:sz w:val="24"/>
                <w:szCs w:val="24"/>
              </w:rPr>
            </w:pPr>
            <w:r w:rsidRPr="00791951">
              <w:rPr>
                <w:rFonts w:ascii="Times New Roman" w:hAnsi="Times New Roman"/>
                <w:bCs/>
                <w:sz w:val="24"/>
                <w:szCs w:val="24"/>
              </w:rPr>
              <w:t>Vandentiekis ir kanalizacija</w:t>
            </w:r>
          </w:p>
        </w:tc>
        <w:tc>
          <w:tcPr>
            <w:tcW w:w="1842"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1 700 </w:t>
            </w:r>
            <w:proofErr w:type="spellStart"/>
            <w:r w:rsidR="00DD6201">
              <w:rPr>
                <w:rFonts w:ascii="Times New Roman" w:hAnsi="Times New Roman"/>
                <w:bCs/>
                <w:sz w:val="24"/>
                <w:szCs w:val="24"/>
              </w:rPr>
              <w:t>Eur</w:t>
            </w:r>
            <w:proofErr w:type="spellEnd"/>
          </w:p>
        </w:tc>
        <w:tc>
          <w:tcPr>
            <w:tcW w:w="1588"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405 </w:t>
            </w:r>
            <w:proofErr w:type="spellStart"/>
            <w:r w:rsidR="00DD6201">
              <w:rPr>
                <w:rFonts w:ascii="Times New Roman" w:hAnsi="Times New Roman"/>
                <w:bCs/>
                <w:sz w:val="24"/>
                <w:szCs w:val="24"/>
              </w:rPr>
              <w:t>Eur</w:t>
            </w:r>
            <w:proofErr w:type="spellEnd"/>
          </w:p>
        </w:tc>
        <w:tc>
          <w:tcPr>
            <w:tcW w:w="2381" w:type="dxa"/>
          </w:tcPr>
          <w:p w:rsidR="00E91FE7" w:rsidRPr="005D28C7" w:rsidRDefault="00E91FE7" w:rsidP="001837D9">
            <w:pPr>
              <w:outlineLvl w:val="2"/>
              <w:rPr>
                <w:rFonts w:ascii="Times New Roman" w:hAnsi="Times New Roman"/>
                <w:bCs/>
                <w:sz w:val="24"/>
                <w:szCs w:val="24"/>
              </w:rPr>
            </w:pPr>
          </w:p>
        </w:tc>
      </w:tr>
      <w:tr w:rsidR="00E91FE7" w:rsidRPr="005D28C7" w:rsidTr="00DD6201">
        <w:tc>
          <w:tcPr>
            <w:tcW w:w="3936" w:type="dxa"/>
          </w:tcPr>
          <w:p w:rsidR="00E91FE7" w:rsidRPr="00791951" w:rsidRDefault="00E91FE7" w:rsidP="001837D9">
            <w:pPr>
              <w:outlineLvl w:val="2"/>
              <w:rPr>
                <w:rFonts w:ascii="Times New Roman" w:hAnsi="Times New Roman"/>
                <w:bCs/>
                <w:sz w:val="24"/>
                <w:szCs w:val="24"/>
              </w:rPr>
            </w:pPr>
            <w:r w:rsidRPr="00791951">
              <w:rPr>
                <w:rFonts w:ascii="Times New Roman" w:hAnsi="Times New Roman"/>
                <w:bCs/>
                <w:sz w:val="24"/>
                <w:szCs w:val="24"/>
              </w:rPr>
              <w:lastRenderedPageBreak/>
              <w:t>Elektros energija</w:t>
            </w:r>
          </w:p>
        </w:tc>
        <w:tc>
          <w:tcPr>
            <w:tcW w:w="1842"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4 300 </w:t>
            </w:r>
            <w:proofErr w:type="spellStart"/>
            <w:r w:rsidR="00DD6201">
              <w:rPr>
                <w:rFonts w:ascii="Times New Roman" w:hAnsi="Times New Roman"/>
                <w:bCs/>
                <w:sz w:val="24"/>
                <w:szCs w:val="24"/>
              </w:rPr>
              <w:t>Eur</w:t>
            </w:r>
            <w:proofErr w:type="spellEnd"/>
          </w:p>
        </w:tc>
        <w:tc>
          <w:tcPr>
            <w:tcW w:w="1588"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3 730 </w:t>
            </w:r>
            <w:proofErr w:type="spellStart"/>
            <w:r w:rsidR="00DD6201">
              <w:rPr>
                <w:rFonts w:ascii="Times New Roman" w:hAnsi="Times New Roman"/>
                <w:bCs/>
                <w:sz w:val="24"/>
                <w:szCs w:val="24"/>
              </w:rPr>
              <w:t>Eur</w:t>
            </w:r>
            <w:proofErr w:type="spellEnd"/>
          </w:p>
        </w:tc>
        <w:tc>
          <w:tcPr>
            <w:tcW w:w="2381" w:type="dxa"/>
          </w:tcPr>
          <w:p w:rsidR="00E91FE7" w:rsidRPr="005D28C7" w:rsidRDefault="00E91FE7" w:rsidP="001837D9">
            <w:pPr>
              <w:outlineLvl w:val="2"/>
              <w:rPr>
                <w:rFonts w:ascii="Times New Roman" w:hAnsi="Times New Roman"/>
                <w:bCs/>
                <w:sz w:val="24"/>
                <w:szCs w:val="24"/>
              </w:rPr>
            </w:pPr>
          </w:p>
        </w:tc>
      </w:tr>
      <w:tr w:rsidR="00E91FE7" w:rsidRPr="005D28C7" w:rsidTr="00DD6201">
        <w:tc>
          <w:tcPr>
            <w:tcW w:w="3936" w:type="dxa"/>
          </w:tcPr>
          <w:p w:rsidR="00E91FE7" w:rsidRPr="00791951" w:rsidRDefault="00E91FE7" w:rsidP="001837D9">
            <w:pPr>
              <w:outlineLvl w:val="2"/>
              <w:rPr>
                <w:rFonts w:ascii="Times New Roman" w:hAnsi="Times New Roman"/>
                <w:bCs/>
                <w:sz w:val="24"/>
                <w:szCs w:val="24"/>
              </w:rPr>
            </w:pPr>
            <w:r w:rsidRPr="00791951">
              <w:rPr>
                <w:rFonts w:ascii="Times New Roman" w:hAnsi="Times New Roman"/>
                <w:bCs/>
                <w:sz w:val="24"/>
                <w:szCs w:val="24"/>
              </w:rPr>
              <w:t>Ryšių įrangos ir ryšių paslaugų įsigijimo išlaidos</w:t>
            </w:r>
          </w:p>
        </w:tc>
        <w:tc>
          <w:tcPr>
            <w:tcW w:w="1842"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700 </w:t>
            </w:r>
            <w:proofErr w:type="spellStart"/>
            <w:r w:rsidR="00DD6201">
              <w:rPr>
                <w:rFonts w:ascii="Times New Roman" w:hAnsi="Times New Roman"/>
                <w:bCs/>
                <w:sz w:val="24"/>
                <w:szCs w:val="24"/>
              </w:rPr>
              <w:t>Eur</w:t>
            </w:r>
            <w:proofErr w:type="spellEnd"/>
          </w:p>
        </w:tc>
        <w:tc>
          <w:tcPr>
            <w:tcW w:w="1588"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698 </w:t>
            </w:r>
            <w:proofErr w:type="spellStart"/>
            <w:r w:rsidR="00DD6201">
              <w:rPr>
                <w:rFonts w:ascii="Times New Roman" w:hAnsi="Times New Roman"/>
                <w:bCs/>
                <w:sz w:val="24"/>
                <w:szCs w:val="24"/>
              </w:rPr>
              <w:t>Eur</w:t>
            </w:r>
            <w:proofErr w:type="spellEnd"/>
          </w:p>
        </w:tc>
        <w:tc>
          <w:tcPr>
            <w:tcW w:w="2381" w:type="dxa"/>
          </w:tcPr>
          <w:p w:rsidR="00E91FE7" w:rsidRPr="005D28C7" w:rsidRDefault="00E91FE7" w:rsidP="001837D9">
            <w:pPr>
              <w:outlineLvl w:val="2"/>
              <w:rPr>
                <w:rFonts w:ascii="Times New Roman" w:hAnsi="Times New Roman"/>
                <w:bCs/>
                <w:sz w:val="24"/>
                <w:szCs w:val="24"/>
              </w:rPr>
            </w:pPr>
          </w:p>
        </w:tc>
      </w:tr>
      <w:tr w:rsidR="00E91FE7" w:rsidRPr="005D28C7" w:rsidTr="00DD6201">
        <w:tc>
          <w:tcPr>
            <w:tcW w:w="3936" w:type="dxa"/>
          </w:tcPr>
          <w:p w:rsidR="00E91FE7" w:rsidRPr="00791951" w:rsidRDefault="00E91FE7" w:rsidP="001837D9">
            <w:pPr>
              <w:outlineLvl w:val="2"/>
              <w:rPr>
                <w:rFonts w:ascii="Times New Roman" w:hAnsi="Times New Roman"/>
                <w:bCs/>
                <w:sz w:val="24"/>
                <w:szCs w:val="24"/>
              </w:rPr>
            </w:pPr>
            <w:r w:rsidRPr="00791951">
              <w:rPr>
                <w:rFonts w:ascii="Times New Roman" w:hAnsi="Times New Roman"/>
                <w:bCs/>
                <w:sz w:val="24"/>
                <w:szCs w:val="24"/>
              </w:rPr>
              <w:t>Transporto išlaikymo ir transporto paslaugų įsigijimo išlaidos</w:t>
            </w:r>
          </w:p>
        </w:tc>
        <w:tc>
          <w:tcPr>
            <w:tcW w:w="1842"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5 700 </w:t>
            </w:r>
            <w:proofErr w:type="spellStart"/>
            <w:r w:rsidR="00DD6201">
              <w:rPr>
                <w:rFonts w:ascii="Times New Roman" w:hAnsi="Times New Roman"/>
                <w:bCs/>
                <w:sz w:val="24"/>
                <w:szCs w:val="24"/>
              </w:rPr>
              <w:t>Eur</w:t>
            </w:r>
            <w:proofErr w:type="spellEnd"/>
          </w:p>
        </w:tc>
        <w:tc>
          <w:tcPr>
            <w:tcW w:w="1588"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4 624 </w:t>
            </w:r>
            <w:proofErr w:type="spellStart"/>
            <w:r w:rsidR="00DD6201">
              <w:rPr>
                <w:rFonts w:ascii="Times New Roman" w:hAnsi="Times New Roman"/>
                <w:bCs/>
                <w:sz w:val="24"/>
                <w:szCs w:val="24"/>
              </w:rPr>
              <w:t>Eur</w:t>
            </w:r>
            <w:proofErr w:type="spellEnd"/>
          </w:p>
        </w:tc>
        <w:tc>
          <w:tcPr>
            <w:tcW w:w="2381" w:type="dxa"/>
          </w:tcPr>
          <w:p w:rsidR="00E91FE7" w:rsidRPr="005D28C7" w:rsidRDefault="00E91FE7" w:rsidP="001837D9">
            <w:pPr>
              <w:contextualSpacing/>
              <w:outlineLvl w:val="2"/>
              <w:rPr>
                <w:rFonts w:ascii="Times New Roman" w:hAnsi="Times New Roman"/>
                <w:bCs/>
                <w:sz w:val="24"/>
                <w:szCs w:val="24"/>
                <w:lang w:val="en-US"/>
              </w:rPr>
            </w:pPr>
          </w:p>
        </w:tc>
      </w:tr>
      <w:tr w:rsidR="00E91FE7" w:rsidRPr="005D28C7" w:rsidTr="00DD6201">
        <w:tc>
          <w:tcPr>
            <w:tcW w:w="3936" w:type="dxa"/>
          </w:tcPr>
          <w:p w:rsidR="00E91FE7" w:rsidRPr="00791951" w:rsidRDefault="00E91FE7" w:rsidP="001837D9">
            <w:pPr>
              <w:outlineLvl w:val="2"/>
              <w:rPr>
                <w:rFonts w:ascii="Times New Roman" w:hAnsi="Times New Roman"/>
                <w:bCs/>
                <w:sz w:val="24"/>
                <w:szCs w:val="24"/>
              </w:rPr>
            </w:pPr>
            <w:r w:rsidRPr="00791951">
              <w:rPr>
                <w:rFonts w:ascii="Times New Roman" w:hAnsi="Times New Roman"/>
                <w:bCs/>
                <w:sz w:val="24"/>
                <w:szCs w:val="24"/>
              </w:rPr>
              <w:t>Kvalifikacijos išlaidos</w:t>
            </w:r>
          </w:p>
        </w:tc>
        <w:tc>
          <w:tcPr>
            <w:tcW w:w="1842"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200 </w:t>
            </w:r>
            <w:proofErr w:type="spellStart"/>
            <w:r w:rsidR="00DD6201">
              <w:rPr>
                <w:rFonts w:ascii="Times New Roman" w:hAnsi="Times New Roman"/>
                <w:bCs/>
                <w:sz w:val="24"/>
                <w:szCs w:val="24"/>
              </w:rPr>
              <w:t>Eur</w:t>
            </w:r>
            <w:proofErr w:type="spellEnd"/>
          </w:p>
        </w:tc>
        <w:tc>
          <w:tcPr>
            <w:tcW w:w="1588"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101 </w:t>
            </w:r>
            <w:proofErr w:type="spellStart"/>
            <w:r w:rsidR="00DD6201">
              <w:rPr>
                <w:rFonts w:ascii="Times New Roman" w:hAnsi="Times New Roman"/>
                <w:bCs/>
                <w:sz w:val="24"/>
                <w:szCs w:val="24"/>
              </w:rPr>
              <w:t>Eur</w:t>
            </w:r>
            <w:proofErr w:type="spellEnd"/>
          </w:p>
        </w:tc>
        <w:tc>
          <w:tcPr>
            <w:tcW w:w="2381" w:type="dxa"/>
          </w:tcPr>
          <w:p w:rsidR="00E91FE7" w:rsidRPr="005D28C7" w:rsidRDefault="00E91FE7" w:rsidP="001837D9">
            <w:pPr>
              <w:outlineLvl w:val="2"/>
              <w:rPr>
                <w:rFonts w:ascii="Times New Roman" w:hAnsi="Times New Roman"/>
                <w:bCs/>
                <w:sz w:val="24"/>
                <w:szCs w:val="24"/>
              </w:rPr>
            </w:pPr>
          </w:p>
        </w:tc>
      </w:tr>
      <w:tr w:rsidR="00E91FE7" w:rsidRPr="005D28C7" w:rsidTr="00DD6201">
        <w:tc>
          <w:tcPr>
            <w:tcW w:w="3936" w:type="dxa"/>
          </w:tcPr>
          <w:p w:rsidR="00E91FE7" w:rsidRPr="00791951" w:rsidRDefault="00E91FE7" w:rsidP="001837D9">
            <w:pPr>
              <w:outlineLvl w:val="2"/>
              <w:rPr>
                <w:rFonts w:ascii="Times New Roman" w:hAnsi="Times New Roman"/>
                <w:bCs/>
                <w:sz w:val="24"/>
                <w:szCs w:val="24"/>
              </w:rPr>
            </w:pPr>
            <w:r w:rsidRPr="00791951">
              <w:rPr>
                <w:rFonts w:ascii="Times New Roman" w:hAnsi="Times New Roman"/>
                <w:bCs/>
                <w:sz w:val="24"/>
                <w:szCs w:val="24"/>
              </w:rPr>
              <w:t>Komandiruotės</w:t>
            </w:r>
          </w:p>
        </w:tc>
        <w:tc>
          <w:tcPr>
            <w:tcW w:w="1842"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200 </w:t>
            </w:r>
            <w:proofErr w:type="spellStart"/>
            <w:r w:rsidR="00DD6201">
              <w:rPr>
                <w:rFonts w:ascii="Times New Roman" w:hAnsi="Times New Roman"/>
                <w:bCs/>
                <w:sz w:val="24"/>
                <w:szCs w:val="24"/>
              </w:rPr>
              <w:t>Eur</w:t>
            </w:r>
            <w:proofErr w:type="spellEnd"/>
          </w:p>
        </w:tc>
        <w:tc>
          <w:tcPr>
            <w:tcW w:w="1588" w:type="dxa"/>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123 </w:t>
            </w:r>
            <w:proofErr w:type="spellStart"/>
            <w:r w:rsidR="00DD6201">
              <w:rPr>
                <w:rFonts w:ascii="Times New Roman" w:hAnsi="Times New Roman"/>
                <w:bCs/>
                <w:sz w:val="24"/>
                <w:szCs w:val="24"/>
              </w:rPr>
              <w:t>Eur</w:t>
            </w:r>
            <w:proofErr w:type="spellEnd"/>
          </w:p>
        </w:tc>
        <w:tc>
          <w:tcPr>
            <w:tcW w:w="2381" w:type="dxa"/>
          </w:tcPr>
          <w:p w:rsidR="00E91FE7" w:rsidRPr="005D28C7" w:rsidRDefault="00E91FE7" w:rsidP="001837D9">
            <w:pPr>
              <w:outlineLvl w:val="2"/>
              <w:rPr>
                <w:rFonts w:ascii="Times New Roman" w:hAnsi="Times New Roman"/>
                <w:bCs/>
                <w:sz w:val="24"/>
                <w:szCs w:val="24"/>
              </w:rPr>
            </w:pPr>
          </w:p>
        </w:tc>
      </w:tr>
      <w:tr w:rsidR="00E91FE7" w:rsidRPr="005D28C7" w:rsidTr="00DD6201">
        <w:tc>
          <w:tcPr>
            <w:tcW w:w="3936" w:type="dxa"/>
            <w:tcBorders>
              <w:bottom w:val="single" w:sz="4" w:space="0" w:color="auto"/>
            </w:tcBorders>
          </w:tcPr>
          <w:p w:rsidR="00E91FE7" w:rsidRPr="00791951" w:rsidRDefault="00E91FE7" w:rsidP="001837D9">
            <w:pPr>
              <w:outlineLvl w:val="2"/>
              <w:rPr>
                <w:rFonts w:ascii="Times New Roman" w:hAnsi="Times New Roman"/>
                <w:bCs/>
                <w:sz w:val="24"/>
                <w:szCs w:val="24"/>
              </w:rPr>
            </w:pPr>
            <w:r w:rsidRPr="00791951">
              <w:rPr>
                <w:rFonts w:ascii="Times New Roman" w:hAnsi="Times New Roman"/>
                <w:bCs/>
                <w:sz w:val="24"/>
                <w:szCs w:val="24"/>
              </w:rPr>
              <w:t>Kitų prekių ir paslaugų įsigijimo išlaidos</w:t>
            </w:r>
          </w:p>
        </w:tc>
        <w:tc>
          <w:tcPr>
            <w:tcW w:w="1842" w:type="dxa"/>
            <w:tcBorders>
              <w:bottom w:val="single" w:sz="4" w:space="0" w:color="auto"/>
            </w:tcBorders>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4 200 </w:t>
            </w:r>
            <w:proofErr w:type="spellStart"/>
            <w:r w:rsidR="00DD6201">
              <w:rPr>
                <w:rFonts w:ascii="Times New Roman" w:hAnsi="Times New Roman"/>
                <w:bCs/>
                <w:sz w:val="24"/>
                <w:szCs w:val="24"/>
              </w:rPr>
              <w:t>Eur</w:t>
            </w:r>
            <w:proofErr w:type="spellEnd"/>
          </w:p>
        </w:tc>
        <w:tc>
          <w:tcPr>
            <w:tcW w:w="1588" w:type="dxa"/>
            <w:tcBorders>
              <w:bottom w:val="single" w:sz="4" w:space="0" w:color="auto"/>
            </w:tcBorders>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3944 </w:t>
            </w:r>
            <w:proofErr w:type="spellStart"/>
            <w:r w:rsidR="00DD6201">
              <w:rPr>
                <w:rFonts w:ascii="Times New Roman" w:hAnsi="Times New Roman"/>
                <w:bCs/>
                <w:sz w:val="24"/>
                <w:szCs w:val="24"/>
              </w:rPr>
              <w:t>Eur</w:t>
            </w:r>
            <w:proofErr w:type="spellEnd"/>
          </w:p>
        </w:tc>
        <w:tc>
          <w:tcPr>
            <w:tcW w:w="2381" w:type="dxa"/>
            <w:tcBorders>
              <w:bottom w:val="single" w:sz="4" w:space="0" w:color="auto"/>
            </w:tcBorders>
          </w:tcPr>
          <w:p w:rsidR="00E91FE7" w:rsidRPr="005D28C7" w:rsidRDefault="00E91FE7" w:rsidP="001837D9">
            <w:pPr>
              <w:outlineLvl w:val="2"/>
              <w:rPr>
                <w:rFonts w:ascii="Times New Roman" w:hAnsi="Times New Roman"/>
                <w:bCs/>
                <w:sz w:val="24"/>
                <w:szCs w:val="24"/>
              </w:rPr>
            </w:pPr>
          </w:p>
        </w:tc>
      </w:tr>
      <w:tr w:rsidR="00E91FE7" w:rsidRPr="005D28C7" w:rsidTr="00DD6201">
        <w:tc>
          <w:tcPr>
            <w:tcW w:w="3936" w:type="dxa"/>
            <w:tcBorders>
              <w:bottom w:val="single" w:sz="4" w:space="0" w:color="auto"/>
            </w:tcBorders>
            <w:shd w:val="clear" w:color="auto" w:fill="auto"/>
          </w:tcPr>
          <w:p w:rsidR="00E91FE7" w:rsidRPr="00791951" w:rsidRDefault="00E91FE7" w:rsidP="001837D9">
            <w:pPr>
              <w:outlineLvl w:val="2"/>
              <w:rPr>
                <w:rFonts w:ascii="Times New Roman" w:hAnsi="Times New Roman"/>
                <w:b/>
                <w:bCs/>
                <w:sz w:val="24"/>
                <w:szCs w:val="24"/>
              </w:rPr>
            </w:pPr>
            <w:r w:rsidRPr="00791951">
              <w:rPr>
                <w:rFonts w:ascii="Times New Roman" w:hAnsi="Times New Roman"/>
                <w:bCs/>
                <w:sz w:val="24"/>
                <w:szCs w:val="24"/>
              </w:rPr>
              <w:t>Darbdavių socialinė parama</w:t>
            </w:r>
          </w:p>
        </w:tc>
        <w:tc>
          <w:tcPr>
            <w:tcW w:w="1842" w:type="dxa"/>
            <w:tcBorders>
              <w:bottom w:val="single" w:sz="4" w:space="0" w:color="auto"/>
            </w:tcBorders>
            <w:shd w:val="clear" w:color="auto" w:fill="auto"/>
          </w:tcPr>
          <w:p w:rsidR="00E91FE7" w:rsidRPr="005D28C7"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200 </w:t>
            </w:r>
            <w:proofErr w:type="spellStart"/>
            <w:r w:rsidR="00DD6201">
              <w:rPr>
                <w:rFonts w:ascii="Times New Roman" w:hAnsi="Times New Roman"/>
                <w:bCs/>
                <w:sz w:val="24"/>
                <w:szCs w:val="24"/>
              </w:rPr>
              <w:t>Eur</w:t>
            </w:r>
            <w:proofErr w:type="spellEnd"/>
          </w:p>
        </w:tc>
        <w:tc>
          <w:tcPr>
            <w:tcW w:w="1588" w:type="dxa"/>
            <w:tcBorders>
              <w:bottom w:val="single" w:sz="4" w:space="0" w:color="auto"/>
            </w:tcBorders>
            <w:shd w:val="clear" w:color="auto" w:fill="auto"/>
          </w:tcPr>
          <w:p w:rsidR="00E91FE7" w:rsidRPr="00DD6201" w:rsidRDefault="00E91FE7" w:rsidP="001837D9">
            <w:pPr>
              <w:jc w:val="right"/>
              <w:outlineLvl w:val="2"/>
              <w:rPr>
                <w:rFonts w:ascii="Times New Roman" w:hAnsi="Times New Roman"/>
                <w:bCs/>
                <w:sz w:val="24"/>
                <w:szCs w:val="24"/>
              </w:rPr>
            </w:pPr>
            <w:r w:rsidRPr="005D28C7">
              <w:rPr>
                <w:rFonts w:ascii="Times New Roman" w:hAnsi="Times New Roman"/>
                <w:bCs/>
                <w:sz w:val="24"/>
                <w:szCs w:val="24"/>
              </w:rPr>
              <w:t xml:space="preserve">           </w:t>
            </w:r>
            <w:r w:rsidRPr="00DD6201">
              <w:rPr>
                <w:rFonts w:ascii="Times New Roman" w:hAnsi="Times New Roman"/>
                <w:bCs/>
                <w:sz w:val="24"/>
                <w:szCs w:val="24"/>
              </w:rPr>
              <w:t xml:space="preserve">95 </w:t>
            </w:r>
            <w:proofErr w:type="spellStart"/>
            <w:r w:rsidR="00DD6201" w:rsidRPr="00DD6201">
              <w:rPr>
                <w:rFonts w:ascii="Times New Roman" w:hAnsi="Times New Roman"/>
                <w:bCs/>
                <w:sz w:val="24"/>
                <w:szCs w:val="24"/>
              </w:rPr>
              <w:t>Eur</w:t>
            </w:r>
            <w:proofErr w:type="spellEnd"/>
          </w:p>
        </w:tc>
        <w:tc>
          <w:tcPr>
            <w:tcW w:w="2381" w:type="dxa"/>
            <w:tcBorders>
              <w:bottom w:val="single" w:sz="4" w:space="0" w:color="auto"/>
            </w:tcBorders>
            <w:shd w:val="clear" w:color="auto" w:fill="auto"/>
          </w:tcPr>
          <w:p w:rsidR="00E91FE7" w:rsidRPr="005D28C7" w:rsidRDefault="00E91FE7" w:rsidP="001837D9">
            <w:pPr>
              <w:outlineLvl w:val="2"/>
              <w:rPr>
                <w:rFonts w:ascii="Times New Roman" w:hAnsi="Times New Roman"/>
                <w:bCs/>
                <w:sz w:val="24"/>
                <w:szCs w:val="24"/>
              </w:rPr>
            </w:pPr>
          </w:p>
        </w:tc>
      </w:tr>
      <w:tr w:rsidR="00E91FE7" w:rsidRPr="005D28C7" w:rsidTr="00DD6201">
        <w:tc>
          <w:tcPr>
            <w:tcW w:w="3936" w:type="dxa"/>
            <w:tcBorders>
              <w:bottom w:val="single" w:sz="4" w:space="0" w:color="auto"/>
            </w:tcBorders>
            <w:shd w:val="clear" w:color="auto" w:fill="auto"/>
          </w:tcPr>
          <w:p w:rsidR="00E91FE7" w:rsidRPr="00791951" w:rsidRDefault="00E91FE7" w:rsidP="001837D9">
            <w:pPr>
              <w:outlineLvl w:val="2"/>
              <w:rPr>
                <w:rFonts w:ascii="Times New Roman" w:hAnsi="Times New Roman"/>
                <w:bCs/>
                <w:i/>
                <w:sz w:val="24"/>
                <w:szCs w:val="24"/>
              </w:rPr>
            </w:pPr>
            <w:r w:rsidRPr="00791951">
              <w:rPr>
                <w:rFonts w:ascii="Times New Roman" w:hAnsi="Times New Roman"/>
                <w:bCs/>
                <w:i/>
                <w:sz w:val="24"/>
                <w:szCs w:val="24"/>
              </w:rPr>
              <w:t>Iš viso</w:t>
            </w:r>
          </w:p>
        </w:tc>
        <w:tc>
          <w:tcPr>
            <w:tcW w:w="1842" w:type="dxa"/>
            <w:tcBorders>
              <w:bottom w:val="single" w:sz="4" w:space="0" w:color="auto"/>
            </w:tcBorders>
            <w:shd w:val="clear" w:color="auto" w:fill="auto"/>
          </w:tcPr>
          <w:p w:rsidR="00E91FE7" w:rsidRPr="005D28C7" w:rsidRDefault="00E91FE7" w:rsidP="001837D9">
            <w:pPr>
              <w:jc w:val="right"/>
              <w:outlineLvl w:val="2"/>
              <w:rPr>
                <w:rFonts w:ascii="Times New Roman" w:hAnsi="Times New Roman"/>
                <w:bCs/>
                <w:i/>
                <w:sz w:val="24"/>
                <w:szCs w:val="24"/>
              </w:rPr>
            </w:pPr>
            <w:r w:rsidRPr="005D28C7">
              <w:rPr>
                <w:rFonts w:ascii="Times New Roman" w:hAnsi="Times New Roman"/>
                <w:bCs/>
                <w:i/>
                <w:sz w:val="24"/>
                <w:szCs w:val="24"/>
              </w:rPr>
              <w:t xml:space="preserve">  100 200 </w:t>
            </w:r>
            <w:proofErr w:type="spellStart"/>
            <w:r w:rsidR="00DD6201">
              <w:rPr>
                <w:rFonts w:ascii="Times New Roman" w:hAnsi="Times New Roman"/>
                <w:bCs/>
                <w:i/>
                <w:sz w:val="24"/>
                <w:szCs w:val="24"/>
              </w:rPr>
              <w:t>Eur</w:t>
            </w:r>
            <w:proofErr w:type="spellEnd"/>
          </w:p>
        </w:tc>
        <w:tc>
          <w:tcPr>
            <w:tcW w:w="1588" w:type="dxa"/>
            <w:tcBorders>
              <w:bottom w:val="single" w:sz="4" w:space="0" w:color="auto"/>
            </w:tcBorders>
            <w:shd w:val="clear" w:color="auto" w:fill="auto"/>
          </w:tcPr>
          <w:p w:rsidR="00E91FE7" w:rsidRPr="005D28C7" w:rsidRDefault="00E91FE7" w:rsidP="001837D9">
            <w:pPr>
              <w:jc w:val="right"/>
              <w:outlineLvl w:val="2"/>
              <w:rPr>
                <w:rFonts w:ascii="Times New Roman" w:hAnsi="Times New Roman"/>
                <w:bCs/>
                <w:i/>
                <w:sz w:val="24"/>
                <w:szCs w:val="24"/>
              </w:rPr>
            </w:pPr>
            <w:r w:rsidRPr="005D28C7">
              <w:rPr>
                <w:rFonts w:ascii="Times New Roman" w:hAnsi="Times New Roman"/>
                <w:bCs/>
                <w:i/>
                <w:sz w:val="24"/>
                <w:szCs w:val="24"/>
              </w:rPr>
              <w:t xml:space="preserve">    94 283 </w:t>
            </w:r>
            <w:proofErr w:type="spellStart"/>
            <w:r w:rsidR="00DD6201">
              <w:rPr>
                <w:rFonts w:ascii="Times New Roman" w:hAnsi="Times New Roman"/>
                <w:bCs/>
                <w:i/>
                <w:sz w:val="24"/>
                <w:szCs w:val="24"/>
              </w:rPr>
              <w:t>Eur</w:t>
            </w:r>
            <w:proofErr w:type="spellEnd"/>
          </w:p>
        </w:tc>
        <w:tc>
          <w:tcPr>
            <w:tcW w:w="2381" w:type="dxa"/>
            <w:tcBorders>
              <w:bottom w:val="single" w:sz="4" w:space="0" w:color="auto"/>
            </w:tcBorders>
            <w:shd w:val="clear" w:color="auto" w:fill="auto"/>
          </w:tcPr>
          <w:p w:rsidR="00E91FE7" w:rsidRPr="005D28C7" w:rsidRDefault="00E91FE7" w:rsidP="001837D9">
            <w:pPr>
              <w:outlineLvl w:val="2"/>
              <w:rPr>
                <w:rFonts w:ascii="Times New Roman" w:hAnsi="Times New Roman"/>
                <w:bCs/>
                <w:i/>
                <w:sz w:val="24"/>
                <w:szCs w:val="24"/>
              </w:rPr>
            </w:pPr>
            <w:r w:rsidRPr="005D28C7">
              <w:rPr>
                <w:rFonts w:ascii="Times New Roman" w:hAnsi="Times New Roman"/>
                <w:bCs/>
                <w:i/>
                <w:sz w:val="24"/>
                <w:szCs w:val="24"/>
              </w:rPr>
              <w:t xml:space="preserve">Nepanaudota </w:t>
            </w:r>
          </w:p>
          <w:p w:rsidR="00E91FE7" w:rsidRPr="005D28C7" w:rsidRDefault="00E91FE7" w:rsidP="001837D9">
            <w:pPr>
              <w:outlineLvl w:val="2"/>
              <w:rPr>
                <w:rFonts w:ascii="Times New Roman" w:hAnsi="Times New Roman"/>
                <w:bCs/>
                <w:i/>
                <w:sz w:val="24"/>
                <w:szCs w:val="24"/>
              </w:rPr>
            </w:pPr>
            <w:r w:rsidRPr="005D28C7">
              <w:rPr>
                <w:rFonts w:ascii="Times New Roman" w:hAnsi="Times New Roman"/>
                <w:bCs/>
                <w:i/>
                <w:sz w:val="24"/>
                <w:szCs w:val="24"/>
              </w:rPr>
              <w:t xml:space="preserve">5 917 </w:t>
            </w:r>
            <w:proofErr w:type="spellStart"/>
            <w:r w:rsidR="00DD6201">
              <w:rPr>
                <w:rFonts w:ascii="Times New Roman" w:hAnsi="Times New Roman"/>
                <w:bCs/>
                <w:i/>
                <w:sz w:val="24"/>
                <w:szCs w:val="24"/>
              </w:rPr>
              <w:t>Eur</w:t>
            </w:r>
            <w:proofErr w:type="spellEnd"/>
            <w:r w:rsidRPr="005D28C7">
              <w:rPr>
                <w:rFonts w:ascii="Times New Roman" w:hAnsi="Times New Roman"/>
                <w:bCs/>
                <w:i/>
                <w:sz w:val="24"/>
                <w:szCs w:val="24"/>
              </w:rPr>
              <w:t xml:space="preserve"> patvirtintų asignavimų</w:t>
            </w:r>
          </w:p>
        </w:tc>
      </w:tr>
    </w:tbl>
    <w:p w:rsidR="00E91FE7" w:rsidRPr="00EA28A3" w:rsidRDefault="00E91FE7" w:rsidP="00E91FE7">
      <w:pPr>
        <w:spacing w:line="360" w:lineRule="auto"/>
        <w:jc w:val="both"/>
        <w:rPr>
          <w:rFonts w:eastAsia="Calibri"/>
          <w:i/>
        </w:rPr>
      </w:pPr>
    </w:p>
    <w:p w:rsidR="00E91FE7" w:rsidRDefault="00E91FE7" w:rsidP="00E91FE7">
      <w:pPr>
        <w:ind w:left="1296" w:firstLine="1296"/>
        <w:jc w:val="both"/>
        <w:rPr>
          <w:rFonts w:eastAsia="Calibri"/>
          <w:b/>
          <w:i/>
        </w:rPr>
      </w:pPr>
      <w:r>
        <w:rPr>
          <w:rFonts w:eastAsia="Calibri"/>
          <w:b/>
          <w:i/>
        </w:rPr>
        <w:t xml:space="preserve">                       </w:t>
      </w:r>
      <w:r w:rsidRPr="00EA28A3">
        <w:rPr>
          <w:rFonts w:eastAsia="Calibri"/>
          <w:b/>
          <w:i/>
        </w:rPr>
        <w:t xml:space="preserve">7 lentelė. Lėšos panaudotos priemonių įsigijimui, darbų atlikimui ir </w:t>
      </w:r>
      <w:proofErr w:type="spellStart"/>
      <w:r w:rsidRPr="00EA28A3">
        <w:rPr>
          <w:rFonts w:eastAsia="Calibri"/>
          <w:b/>
          <w:i/>
        </w:rPr>
        <w:t>kt</w:t>
      </w:r>
      <w:proofErr w:type="spellEnd"/>
      <w:r w:rsidRPr="00EA28A3">
        <w:rPr>
          <w:rFonts w:eastAsia="Calibri"/>
          <w:b/>
          <w:i/>
        </w:rPr>
        <w:t>.</w:t>
      </w:r>
    </w:p>
    <w:p w:rsidR="00E91FE7" w:rsidRPr="00EA28A3" w:rsidRDefault="00E91FE7" w:rsidP="00E91FE7">
      <w:pPr>
        <w:ind w:left="1296" w:firstLine="1296"/>
        <w:jc w:val="both"/>
        <w:rPr>
          <w:rFonts w:eastAsia="Calibri"/>
          <w:b/>
          <w:i/>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812"/>
        <w:gridCol w:w="1276"/>
        <w:gridCol w:w="850"/>
        <w:gridCol w:w="1276"/>
      </w:tblGrid>
      <w:tr w:rsidR="00E91FE7" w:rsidRPr="00F13B25" w:rsidTr="001837D9">
        <w:tc>
          <w:tcPr>
            <w:tcW w:w="567" w:type="dxa"/>
          </w:tcPr>
          <w:p w:rsidR="00E91FE7" w:rsidRPr="00F13B25" w:rsidRDefault="00E91FE7" w:rsidP="001837D9">
            <w:pPr>
              <w:outlineLvl w:val="2"/>
              <w:rPr>
                <w:bCs/>
                <w:sz w:val="24"/>
                <w:szCs w:val="24"/>
              </w:rPr>
            </w:pPr>
            <w:proofErr w:type="spellStart"/>
            <w:r w:rsidRPr="00F13B25">
              <w:rPr>
                <w:bCs/>
                <w:sz w:val="24"/>
                <w:szCs w:val="24"/>
              </w:rPr>
              <w:t>Eil</w:t>
            </w:r>
            <w:proofErr w:type="spellEnd"/>
            <w:r w:rsidRPr="00F13B25">
              <w:rPr>
                <w:bCs/>
                <w:sz w:val="24"/>
                <w:szCs w:val="24"/>
              </w:rPr>
              <w:t>.</w:t>
            </w:r>
          </w:p>
          <w:p w:rsidR="00E91FE7" w:rsidRPr="00F13B25" w:rsidRDefault="00E91FE7" w:rsidP="001837D9">
            <w:pPr>
              <w:outlineLvl w:val="2"/>
              <w:rPr>
                <w:bCs/>
                <w:sz w:val="24"/>
                <w:szCs w:val="24"/>
              </w:rPr>
            </w:pPr>
            <w:proofErr w:type="spellStart"/>
            <w:r w:rsidRPr="00F13B25">
              <w:rPr>
                <w:bCs/>
                <w:sz w:val="24"/>
                <w:szCs w:val="24"/>
              </w:rPr>
              <w:t>Nr</w:t>
            </w:r>
            <w:proofErr w:type="spellEnd"/>
            <w:r w:rsidRPr="00F13B25">
              <w:rPr>
                <w:bCs/>
                <w:sz w:val="24"/>
                <w:szCs w:val="24"/>
              </w:rPr>
              <w:t>.</w:t>
            </w:r>
          </w:p>
        </w:tc>
        <w:tc>
          <w:tcPr>
            <w:tcW w:w="5812" w:type="dxa"/>
          </w:tcPr>
          <w:p w:rsidR="00E91FE7" w:rsidRPr="00F13B25" w:rsidRDefault="00E91FE7" w:rsidP="001837D9">
            <w:pPr>
              <w:outlineLvl w:val="2"/>
              <w:rPr>
                <w:bCs/>
                <w:sz w:val="24"/>
                <w:szCs w:val="24"/>
              </w:rPr>
            </w:pPr>
            <w:r w:rsidRPr="00F13B25">
              <w:rPr>
                <w:bCs/>
                <w:sz w:val="24"/>
                <w:szCs w:val="24"/>
              </w:rPr>
              <w:t>Įsigytos priemonės, paslaugos</w:t>
            </w:r>
          </w:p>
        </w:tc>
        <w:tc>
          <w:tcPr>
            <w:tcW w:w="1276" w:type="dxa"/>
          </w:tcPr>
          <w:p w:rsidR="00E91FE7" w:rsidRPr="00F13B25" w:rsidRDefault="00E91FE7" w:rsidP="001837D9">
            <w:pPr>
              <w:outlineLvl w:val="2"/>
              <w:rPr>
                <w:bCs/>
                <w:sz w:val="24"/>
                <w:szCs w:val="24"/>
              </w:rPr>
            </w:pPr>
            <w:r w:rsidRPr="00F13B25">
              <w:rPr>
                <w:bCs/>
                <w:sz w:val="24"/>
                <w:szCs w:val="24"/>
              </w:rPr>
              <w:t>Vertė (</w:t>
            </w:r>
            <w:proofErr w:type="spellStart"/>
            <w:r w:rsidR="00DD6201">
              <w:rPr>
                <w:bCs/>
                <w:sz w:val="24"/>
                <w:szCs w:val="24"/>
              </w:rPr>
              <w:t>Eur</w:t>
            </w:r>
            <w:proofErr w:type="spellEnd"/>
            <w:r w:rsidRPr="00F13B25">
              <w:rPr>
                <w:bCs/>
                <w:sz w:val="24"/>
                <w:szCs w:val="24"/>
              </w:rPr>
              <w:t>)</w:t>
            </w:r>
          </w:p>
        </w:tc>
        <w:tc>
          <w:tcPr>
            <w:tcW w:w="850" w:type="dxa"/>
          </w:tcPr>
          <w:p w:rsidR="00E91FE7" w:rsidRPr="00F13B25" w:rsidRDefault="00E91FE7" w:rsidP="001837D9">
            <w:pPr>
              <w:outlineLvl w:val="2"/>
              <w:rPr>
                <w:bCs/>
                <w:sz w:val="24"/>
                <w:szCs w:val="24"/>
              </w:rPr>
            </w:pPr>
            <w:r w:rsidRPr="00F13B25">
              <w:rPr>
                <w:bCs/>
                <w:sz w:val="24"/>
                <w:szCs w:val="24"/>
              </w:rPr>
              <w:t>Lėšos</w:t>
            </w:r>
          </w:p>
        </w:tc>
        <w:tc>
          <w:tcPr>
            <w:tcW w:w="1276" w:type="dxa"/>
          </w:tcPr>
          <w:p w:rsidR="00E91FE7" w:rsidRPr="00F13B25" w:rsidRDefault="00E91FE7" w:rsidP="001837D9">
            <w:pPr>
              <w:outlineLvl w:val="2"/>
              <w:rPr>
                <w:bCs/>
                <w:sz w:val="24"/>
                <w:szCs w:val="24"/>
              </w:rPr>
            </w:pPr>
            <w:r w:rsidRPr="00F13B25">
              <w:rPr>
                <w:bCs/>
                <w:sz w:val="24"/>
                <w:szCs w:val="24"/>
              </w:rPr>
              <w:t>Pastabos</w:t>
            </w:r>
          </w:p>
        </w:tc>
      </w:tr>
      <w:tr w:rsidR="00E91FE7" w:rsidRPr="00F13B25" w:rsidTr="001837D9">
        <w:tc>
          <w:tcPr>
            <w:tcW w:w="567" w:type="dxa"/>
          </w:tcPr>
          <w:p w:rsidR="00E91FE7" w:rsidRPr="00B933DF" w:rsidRDefault="00E91FE7" w:rsidP="001837D9">
            <w:pPr>
              <w:outlineLvl w:val="2"/>
              <w:rPr>
                <w:bCs/>
                <w:sz w:val="24"/>
                <w:szCs w:val="24"/>
              </w:rPr>
            </w:pPr>
            <w:r w:rsidRPr="00B933DF">
              <w:rPr>
                <w:bCs/>
                <w:sz w:val="24"/>
                <w:szCs w:val="24"/>
              </w:rPr>
              <w:t>1.</w:t>
            </w:r>
          </w:p>
        </w:tc>
        <w:tc>
          <w:tcPr>
            <w:tcW w:w="5812" w:type="dxa"/>
          </w:tcPr>
          <w:p w:rsidR="00E91FE7" w:rsidRPr="00845F9A" w:rsidRDefault="00E91FE7" w:rsidP="001837D9">
            <w:pPr>
              <w:outlineLvl w:val="2"/>
              <w:rPr>
                <w:bCs/>
                <w:color w:val="FF0000"/>
                <w:sz w:val="24"/>
                <w:szCs w:val="24"/>
              </w:rPr>
            </w:pPr>
            <w:r>
              <w:rPr>
                <w:sz w:val="24"/>
                <w:szCs w:val="24"/>
              </w:rPr>
              <w:t>Mokinių a</w:t>
            </w:r>
            <w:r w:rsidRPr="00DD1328">
              <w:rPr>
                <w:sz w:val="24"/>
                <w:szCs w:val="24"/>
              </w:rPr>
              <w:t>pranga technologijų pamokoms</w:t>
            </w:r>
          </w:p>
        </w:tc>
        <w:tc>
          <w:tcPr>
            <w:tcW w:w="1276" w:type="dxa"/>
          </w:tcPr>
          <w:p w:rsidR="00E91FE7" w:rsidRPr="00B933DF" w:rsidRDefault="00E91FE7" w:rsidP="001837D9">
            <w:pPr>
              <w:jc w:val="right"/>
              <w:outlineLvl w:val="2"/>
              <w:rPr>
                <w:bCs/>
                <w:sz w:val="24"/>
                <w:szCs w:val="24"/>
              </w:rPr>
            </w:pPr>
            <w:r w:rsidRPr="00B933DF">
              <w:rPr>
                <w:bCs/>
                <w:sz w:val="24"/>
                <w:szCs w:val="24"/>
              </w:rPr>
              <w:t xml:space="preserve">  259</w:t>
            </w:r>
          </w:p>
        </w:tc>
        <w:tc>
          <w:tcPr>
            <w:tcW w:w="850" w:type="dxa"/>
          </w:tcPr>
          <w:p w:rsidR="00E91FE7" w:rsidRPr="00B933DF" w:rsidRDefault="00E91FE7" w:rsidP="001837D9">
            <w:pPr>
              <w:jc w:val="right"/>
              <w:outlineLvl w:val="2"/>
              <w:rPr>
                <w:bCs/>
                <w:sz w:val="24"/>
                <w:szCs w:val="24"/>
              </w:rPr>
            </w:pPr>
            <w:r>
              <w:rPr>
                <w:bCs/>
                <w:sz w:val="24"/>
                <w:szCs w:val="24"/>
              </w:rPr>
              <w:t>ML</w:t>
            </w:r>
          </w:p>
        </w:tc>
        <w:tc>
          <w:tcPr>
            <w:tcW w:w="1276" w:type="dxa"/>
          </w:tcPr>
          <w:p w:rsidR="00E91FE7" w:rsidRPr="00F13B25" w:rsidRDefault="00E91FE7" w:rsidP="001837D9">
            <w:pPr>
              <w:outlineLvl w:val="2"/>
              <w:rPr>
                <w:bCs/>
                <w:sz w:val="24"/>
                <w:szCs w:val="24"/>
              </w:rPr>
            </w:pPr>
          </w:p>
        </w:tc>
      </w:tr>
      <w:tr w:rsidR="00E91FE7" w:rsidRPr="009C6574" w:rsidTr="001837D9">
        <w:tc>
          <w:tcPr>
            <w:tcW w:w="567" w:type="dxa"/>
          </w:tcPr>
          <w:p w:rsidR="00E91FE7" w:rsidRPr="00B933DF" w:rsidRDefault="00E91FE7" w:rsidP="001837D9">
            <w:pPr>
              <w:outlineLvl w:val="2"/>
              <w:rPr>
                <w:bCs/>
                <w:sz w:val="24"/>
                <w:szCs w:val="24"/>
              </w:rPr>
            </w:pPr>
            <w:r w:rsidRPr="00B933DF">
              <w:rPr>
                <w:bCs/>
                <w:sz w:val="24"/>
                <w:szCs w:val="24"/>
              </w:rPr>
              <w:t>2.</w:t>
            </w:r>
          </w:p>
        </w:tc>
        <w:tc>
          <w:tcPr>
            <w:tcW w:w="5812" w:type="dxa"/>
          </w:tcPr>
          <w:p w:rsidR="00E91FE7" w:rsidRPr="00B933DF" w:rsidRDefault="00E91FE7" w:rsidP="001837D9">
            <w:pPr>
              <w:outlineLvl w:val="2"/>
              <w:rPr>
                <w:bCs/>
                <w:sz w:val="24"/>
                <w:szCs w:val="24"/>
              </w:rPr>
            </w:pPr>
            <w:r w:rsidRPr="00B933DF">
              <w:rPr>
                <w:bCs/>
                <w:sz w:val="24"/>
                <w:szCs w:val="24"/>
              </w:rPr>
              <w:t>Stalas nerūdijančio metalo paviršiumi</w:t>
            </w:r>
          </w:p>
        </w:tc>
        <w:tc>
          <w:tcPr>
            <w:tcW w:w="1276" w:type="dxa"/>
          </w:tcPr>
          <w:p w:rsidR="00E91FE7" w:rsidRPr="00B933DF" w:rsidRDefault="00E91FE7" w:rsidP="001837D9">
            <w:pPr>
              <w:jc w:val="right"/>
              <w:outlineLvl w:val="2"/>
              <w:rPr>
                <w:bCs/>
                <w:sz w:val="24"/>
                <w:szCs w:val="24"/>
              </w:rPr>
            </w:pPr>
            <w:r w:rsidRPr="00B933DF">
              <w:rPr>
                <w:bCs/>
                <w:sz w:val="24"/>
                <w:szCs w:val="24"/>
              </w:rPr>
              <w:t xml:space="preserve">  164</w:t>
            </w:r>
          </w:p>
        </w:tc>
        <w:tc>
          <w:tcPr>
            <w:tcW w:w="850" w:type="dxa"/>
          </w:tcPr>
          <w:p w:rsidR="00E91FE7" w:rsidRPr="00B933DF" w:rsidRDefault="00E91FE7" w:rsidP="001837D9">
            <w:pPr>
              <w:jc w:val="right"/>
              <w:outlineLvl w:val="2"/>
              <w:rPr>
                <w:bCs/>
                <w:sz w:val="24"/>
                <w:szCs w:val="24"/>
              </w:rPr>
            </w:pPr>
            <w:r>
              <w:rPr>
                <w:bCs/>
                <w:sz w:val="24"/>
                <w:szCs w:val="24"/>
              </w:rPr>
              <w:t>ML</w:t>
            </w:r>
          </w:p>
        </w:tc>
        <w:tc>
          <w:tcPr>
            <w:tcW w:w="1276" w:type="dxa"/>
          </w:tcPr>
          <w:p w:rsidR="00E91FE7" w:rsidRPr="009C6574" w:rsidRDefault="00E91FE7" w:rsidP="001837D9">
            <w:pPr>
              <w:outlineLvl w:val="2"/>
              <w:rPr>
                <w:bCs/>
                <w:color w:val="C00000"/>
                <w:sz w:val="24"/>
                <w:szCs w:val="24"/>
              </w:rPr>
            </w:pPr>
          </w:p>
        </w:tc>
      </w:tr>
      <w:tr w:rsidR="00E91FE7" w:rsidRPr="009C6574" w:rsidTr="001837D9">
        <w:tc>
          <w:tcPr>
            <w:tcW w:w="567" w:type="dxa"/>
          </w:tcPr>
          <w:p w:rsidR="00E91FE7" w:rsidRPr="00B933DF" w:rsidRDefault="00E91FE7" w:rsidP="001837D9">
            <w:pPr>
              <w:outlineLvl w:val="2"/>
              <w:rPr>
                <w:bCs/>
                <w:sz w:val="24"/>
                <w:szCs w:val="24"/>
              </w:rPr>
            </w:pPr>
            <w:r w:rsidRPr="00B933DF">
              <w:rPr>
                <w:bCs/>
                <w:sz w:val="24"/>
                <w:szCs w:val="24"/>
              </w:rPr>
              <w:t>3.</w:t>
            </w:r>
          </w:p>
        </w:tc>
        <w:tc>
          <w:tcPr>
            <w:tcW w:w="5812" w:type="dxa"/>
          </w:tcPr>
          <w:p w:rsidR="00E91FE7" w:rsidRPr="00B933DF" w:rsidRDefault="00E91FE7" w:rsidP="001837D9">
            <w:pPr>
              <w:outlineLvl w:val="2"/>
              <w:rPr>
                <w:bCs/>
                <w:sz w:val="24"/>
                <w:szCs w:val="24"/>
              </w:rPr>
            </w:pPr>
            <w:r w:rsidRPr="00B933DF">
              <w:rPr>
                <w:sz w:val="24"/>
                <w:szCs w:val="24"/>
              </w:rPr>
              <w:t>Vadovėliai, žodynai</w:t>
            </w:r>
          </w:p>
        </w:tc>
        <w:tc>
          <w:tcPr>
            <w:tcW w:w="1276" w:type="dxa"/>
          </w:tcPr>
          <w:p w:rsidR="00E91FE7" w:rsidRPr="00B933DF" w:rsidRDefault="00E91FE7" w:rsidP="001837D9">
            <w:pPr>
              <w:jc w:val="right"/>
              <w:outlineLvl w:val="2"/>
              <w:rPr>
                <w:bCs/>
                <w:sz w:val="24"/>
                <w:szCs w:val="24"/>
              </w:rPr>
            </w:pPr>
            <w:r w:rsidRPr="00B933DF">
              <w:rPr>
                <w:bCs/>
                <w:sz w:val="24"/>
                <w:szCs w:val="24"/>
              </w:rPr>
              <w:t xml:space="preserve">  477</w:t>
            </w:r>
          </w:p>
        </w:tc>
        <w:tc>
          <w:tcPr>
            <w:tcW w:w="850" w:type="dxa"/>
          </w:tcPr>
          <w:p w:rsidR="00E91FE7" w:rsidRPr="00B933DF" w:rsidRDefault="00E91FE7" w:rsidP="001837D9">
            <w:pPr>
              <w:jc w:val="right"/>
              <w:outlineLvl w:val="2"/>
              <w:rPr>
                <w:bCs/>
                <w:sz w:val="24"/>
                <w:szCs w:val="24"/>
              </w:rPr>
            </w:pPr>
            <w:r>
              <w:rPr>
                <w:bCs/>
                <w:sz w:val="24"/>
                <w:szCs w:val="24"/>
              </w:rPr>
              <w:t>ML</w:t>
            </w:r>
          </w:p>
        </w:tc>
        <w:tc>
          <w:tcPr>
            <w:tcW w:w="1276" w:type="dxa"/>
          </w:tcPr>
          <w:p w:rsidR="00E91FE7" w:rsidRPr="009C6574" w:rsidRDefault="00E91FE7" w:rsidP="001837D9">
            <w:pPr>
              <w:outlineLvl w:val="2"/>
              <w:rPr>
                <w:bCs/>
                <w:color w:val="C00000"/>
                <w:sz w:val="24"/>
                <w:szCs w:val="24"/>
              </w:rPr>
            </w:pPr>
          </w:p>
        </w:tc>
      </w:tr>
      <w:tr w:rsidR="00E91FE7" w:rsidRPr="009C6574" w:rsidTr="001837D9">
        <w:tc>
          <w:tcPr>
            <w:tcW w:w="567" w:type="dxa"/>
          </w:tcPr>
          <w:p w:rsidR="00E91FE7" w:rsidRPr="00B933DF" w:rsidRDefault="00E91FE7" w:rsidP="001837D9">
            <w:pPr>
              <w:outlineLvl w:val="2"/>
              <w:rPr>
                <w:bCs/>
                <w:sz w:val="24"/>
                <w:szCs w:val="24"/>
              </w:rPr>
            </w:pPr>
            <w:r w:rsidRPr="00B933DF">
              <w:rPr>
                <w:bCs/>
                <w:sz w:val="24"/>
                <w:szCs w:val="24"/>
              </w:rPr>
              <w:t>4.</w:t>
            </w:r>
          </w:p>
        </w:tc>
        <w:tc>
          <w:tcPr>
            <w:tcW w:w="5812" w:type="dxa"/>
          </w:tcPr>
          <w:p w:rsidR="00E91FE7" w:rsidRPr="00B933DF" w:rsidRDefault="00E91FE7" w:rsidP="001837D9">
            <w:pPr>
              <w:outlineLvl w:val="2"/>
              <w:rPr>
                <w:bCs/>
                <w:sz w:val="24"/>
                <w:szCs w:val="24"/>
              </w:rPr>
            </w:pPr>
            <w:r w:rsidRPr="00B933DF">
              <w:rPr>
                <w:bCs/>
                <w:sz w:val="24"/>
                <w:szCs w:val="24"/>
              </w:rPr>
              <w:t>Valymo priemonės ir įrankiai</w:t>
            </w:r>
          </w:p>
        </w:tc>
        <w:tc>
          <w:tcPr>
            <w:tcW w:w="1276" w:type="dxa"/>
          </w:tcPr>
          <w:p w:rsidR="00E91FE7" w:rsidRPr="00B933DF" w:rsidRDefault="00E91FE7" w:rsidP="001837D9">
            <w:pPr>
              <w:jc w:val="right"/>
              <w:outlineLvl w:val="2"/>
              <w:rPr>
                <w:bCs/>
                <w:sz w:val="24"/>
                <w:szCs w:val="24"/>
              </w:rPr>
            </w:pPr>
            <w:r w:rsidRPr="00B933DF">
              <w:rPr>
                <w:bCs/>
                <w:sz w:val="24"/>
                <w:szCs w:val="24"/>
              </w:rPr>
              <w:t xml:space="preserve">  964</w:t>
            </w:r>
          </w:p>
        </w:tc>
        <w:tc>
          <w:tcPr>
            <w:tcW w:w="850" w:type="dxa"/>
          </w:tcPr>
          <w:p w:rsidR="00E91FE7" w:rsidRPr="00B933DF" w:rsidRDefault="00E91FE7" w:rsidP="001837D9">
            <w:pPr>
              <w:jc w:val="right"/>
              <w:outlineLvl w:val="2"/>
              <w:rPr>
                <w:bCs/>
                <w:sz w:val="24"/>
                <w:szCs w:val="24"/>
              </w:rPr>
            </w:pPr>
            <w:r w:rsidRPr="00B933DF">
              <w:rPr>
                <w:bCs/>
                <w:sz w:val="24"/>
                <w:szCs w:val="24"/>
              </w:rPr>
              <w:t>B</w:t>
            </w:r>
          </w:p>
        </w:tc>
        <w:tc>
          <w:tcPr>
            <w:tcW w:w="1276" w:type="dxa"/>
          </w:tcPr>
          <w:p w:rsidR="00E91FE7" w:rsidRPr="009C6574" w:rsidRDefault="00E91FE7" w:rsidP="001837D9">
            <w:pPr>
              <w:outlineLvl w:val="2"/>
              <w:rPr>
                <w:bCs/>
                <w:color w:val="C00000"/>
                <w:sz w:val="24"/>
                <w:szCs w:val="24"/>
              </w:rPr>
            </w:pPr>
          </w:p>
        </w:tc>
      </w:tr>
      <w:tr w:rsidR="00E91FE7" w:rsidRPr="009C6574" w:rsidTr="001837D9">
        <w:tc>
          <w:tcPr>
            <w:tcW w:w="567" w:type="dxa"/>
          </w:tcPr>
          <w:p w:rsidR="00E91FE7" w:rsidRPr="00B933DF" w:rsidRDefault="00E91FE7" w:rsidP="001837D9">
            <w:pPr>
              <w:outlineLvl w:val="2"/>
              <w:rPr>
                <w:bCs/>
                <w:sz w:val="24"/>
                <w:szCs w:val="24"/>
              </w:rPr>
            </w:pPr>
            <w:r w:rsidRPr="00B933DF">
              <w:rPr>
                <w:bCs/>
                <w:sz w:val="24"/>
                <w:szCs w:val="24"/>
              </w:rPr>
              <w:t>5.</w:t>
            </w:r>
          </w:p>
        </w:tc>
        <w:tc>
          <w:tcPr>
            <w:tcW w:w="5812" w:type="dxa"/>
          </w:tcPr>
          <w:p w:rsidR="00E91FE7" w:rsidRPr="00B933DF" w:rsidRDefault="00E91FE7" w:rsidP="001837D9">
            <w:pPr>
              <w:outlineLvl w:val="2"/>
              <w:rPr>
                <w:sz w:val="24"/>
                <w:szCs w:val="24"/>
              </w:rPr>
            </w:pPr>
            <w:proofErr w:type="spellStart"/>
            <w:r w:rsidRPr="00B933DF">
              <w:rPr>
                <w:sz w:val="24"/>
                <w:szCs w:val="24"/>
              </w:rPr>
              <w:t>Žoliapjovių</w:t>
            </w:r>
            <w:proofErr w:type="spellEnd"/>
            <w:r w:rsidRPr="00B933DF">
              <w:rPr>
                <w:sz w:val="24"/>
                <w:szCs w:val="24"/>
              </w:rPr>
              <w:t xml:space="preserve"> remonto detalės, benzinas </w:t>
            </w:r>
          </w:p>
        </w:tc>
        <w:tc>
          <w:tcPr>
            <w:tcW w:w="1276" w:type="dxa"/>
          </w:tcPr>
          <w:p w:rsidR="00E91FE7" w:rsidRPr="00B933DF" w:rsidRDefault="00E91FE7" w:rsidP="001837D9">
            <w:pPr>
              <w:jc w:val="right"/>
              <w:outlineLvl w:val="2"/>
              <w:rPr>
                <w:bCs/>
                <w:sz w:val="24"/>
                <w:szCs w:val="24"/>
              </w:rPr>
            </w:pPr>
            <w:r w:rsidRPr="00B933DF">
              <w:rPr>
                <w:bCs/>
                <w:sz w:val="24"/>
                <w:szCs w:val="24"/>
              </w:rPr>
              <w:t xml:space="preserve">  </w:t>
            </w:r>
            <w:r>
              <w:rPr>
                <w:bCs/>
                <w:sz w:val="24"/>
                <w:szCs w:val="24"/>
              </w:rPr>
              <w:t>8</w:t>
            </w:r>
            <w:r w:rsidRPr="00B933DF">
              <w:rPr>
                <w:bCs/>
                <w:sz w:val="24"/>
                <w:szCs w:val="24"/>
              </w:rPr>
              <w:t>20</w:t>
            </w:r>
          </w:p>
        </w:tc>
        <w:tc>
          <w:tcPr>
            <w:tcW w:w="850" w:type="dxa"/>
          </w:tcPr>
          <w:p w:rsidR="00E91FE7" w:rsidRPr="00B933DF" w:rsidRDefault="00E91FE7" w:rsidP="001837D9">
            <w:pPr>
              <w:jc w:val="right"/>
              <w:outlineLvl w:val="2"/>
              <w:rPr>
                <w:bCs/>
                <w:sz w:val="24"/>
                <w:szCs w:val="24"/>
              </w:rPr>
            </w:pPr>
            <w:r w:rsidRPr="00B933DF">
              <w:rPr>
                <w:bCs/>
                <w:sz w:val="24"/>
                <w:szCs w:val="24"/>
              </w:rPr>
              <w:t>B</w:t>
            </w:r>
          </w:p>
        </w:tc>
        <w:tc>
          <w:tcPr>
            <w:tcW w:w="1276" w:type="dxa"/>
          </w:tcPr>
          <w:p w:rsidR="00E91FE7" w:rsidRPr="009C6574" w:rsidRDefault="00E91FE7" w:rsidP="001837D9">
            <w:pPr>
              <w:outlineLvl w:val="2"/>
              <w:rPr>
                <w:bCs/>
                <w:color w:val="C00000"/>
                <w:sz w:val="24"/>
                <w:szCs w:val="24"/>
              </w:rPr>
            </w:pPr>
          </w:p>
        </w:tc>
      </w:tr>
      <w:tr w:rsidR="00E91FE7" w:rsidRPr="009C6574" w:rsidTr="001837D9">
        <w:trPr>
          <w:trHeight w:val="138"/>
        </w:trPr>
        <w:tc>
          <w:tcPr>
            <w:tcW w:w="567" w:type="dxa"/>
          </w:tcPr>
          <w:p w:rsidR="00E91FE7" w:rsidRPr="00B933DF" w:rsidRDefault="00E91FE7" w:rsidP="001837D9">
            <w:pPr>
              <w:outlineLvl w:val="2"/>
              <w:rPr>
                <w:bCs/>
                <w:sz w:val="24"/>
                <w:szCs w:val="24"/>
              </w:rPr>
            </w:pPr>
            <w:r w:rsidRPr="00B933DF">
              <w:rPr>
                <w:bCs/>
                <w:sz w:val="24"/>
                <w:szCs w:val="24"/>
              </w:rPr>
              <w:t>6.</w:t>
            </w:r>
          </w:p>
        </w:tc>
        <w:tc>
          <w:tcPr>
            <w:tcW w:w="5812" w:type="dxa"/>
          </w:tcPr>
          <w:p w:rsidR="00E91FE7" w:rsidRPr="00B933DF" w:rsidRDefault="00E91FE7" w:rsidP="001837D9">
            <w:pPr>
              <w:outlineLvl w:val="2"/>
              <w:rPr>
                <w:bCs/>
                <w:sz w:val="24"/>
                <w:szCs w:val="24"/>
              </w:rPr>
            </w:pPr>
            <w:r w:rsidRPr="00B933DF">
              <w:rPr>
                <w:bCs/>
                <w:sz w:val="24"/>
                <w:szCs w:val="24"/>
              </w:rPr>
              <w:t>Medžiagos remontui (dažai, klijai, teptukai)</w:t>
            </w:r>
          </w:p>
        </w:tc>
        <w:tc>
          <w:tcPr>
            <w:tcW w:w="1276" w:type="dxa"/>
          </w:tcPr>
          <w:p w:rsidR="00E91FE7" w:rsidRPr="00B933DF" w:rsidRDefault="00E91FE7" w:rsidP="001837D9">
            <w:pPr>
              <w:jc w:val="right"/>
              <w:outlineLvl w:val="2"/>
              <w:rPr>
                <w:bCs/>
                <w:sz w:val="24"/>
                <w:szCs w:val="24"/>
              </w:rPr>
            </w:pPr>
            <w:r w:rsidRPr="00B933DF">
              <w:rPr>
                <w:bCs/>
                <w:sz w:val="24"/>
                <w:szCs w:val="24"/>
              </w:rPr>
              <w:t xml:space="preserve">  100</w:t>
            </w:r>
          </w:p>
        </w:tc>
        <w:tc>
          <w:tcPr>
            <w:tcW w:w="850" w:type="dxa"/>
          </w:tcPr>
          <w:p w:rsidR="00E91FE7" w:rsidRPr="00B933DF" w:rsidRDefault="00E91FE7" w:rsidP="001837D9">
            <w:pPr>
              <w:jc w:val="right"/>
              <w:outlineLvl w:val="2"/>
              <w:rPr>
                <w:bCs/>
                <w:sz w:val="24"/>
                <w:szCs w:val="24"/>
              </w:rPr>
            </w:pPr>
            <w:r w:rsidRPr="00B933DF">
              <w:rPr>
                <w:bCs/>
                <w:sz w:val="24"/>
                <w:szCs w:val="24"/>
              </w:rPr>
              <w:t>B</w:t>
            </w:r>
          </w:p>
        </w:tc>
        <w:tc>
          <w:tcPr>
            <w:tcW w:w="1276" w:type="dxa"/>
          </w:tcPr>
          <w:p w:rsidR="00E91FE7" w:rsidRPr="009C6574" w:rsidRDefault="00E91FE7" w:rsidP="001837D9">
            <w:pPr>
              <w:outlineLvl w:val="2"/>
              <w:rPr>
                <w:bCs/>
                <w:color w:val="C00000"/>
                <w:sz w:val="24"/>
                <w:szCs w:val="24"/>
              </w:rPr>
            </w:pPr>
          </w:p>
        </w:tc>
      </w:tr>
      <w:tr w:rsidR="00E91FE7" w:rsidRPr="009C6574" w:rsidTr="001837D9">
        <w:tc>
          <w:tcPr>
            <w:tcW w:w="567" w:type="dxa"/>
          </w:tcPr>
          <w:p w:rsidR="00E91FE7" w:rsidRPr="00B933DF" w:rsidRDefault="00E91FE7" w:rsidP="001837D9">
            <w:pPr>
              <w:outlineLvl w:val="2"/>
              <w:rPr>
                <w:bCs/>
                <w:sz w:val="24"/>
                <w:szCs w:val="24"/>
              </w:rPr>
            </w:pPr>
            <w:r w:rsidRPr="00B933DF">
              <w:rPr>
                <w:bCs/>
                <w:sz w:val="24"/>
                <w:szCs w:val="24"/>
              </w:rPr>
              <w:t>7.</w:t>
            </w:r>
          </w:p>
        </w:tc>
        <w:tc>
          <w:tcPr>
            <w:tcW w:w="5812" w:type="dxa"/>
          </w:tcPr>
          <w:p w:rsidR="00E91FE7" w:rsidRPr="00B933DF" w:rsidRDefault="00E91FE7" w:rsidP="001837D9">
            <w:pPr>
              <w:outlineLvl w:val="2"/>
              <w:rPr>
                <w:bCs/>
                <w:sz w:val="24"/>
                <w:szCs w:val="24"/>
              </w:rPr>
            </w:pPr>
            <w:r w:rsidRPr="00B933DF">
              <w:rPr>
                <w:bCs/>
                <w:sz w:val="24"/>
                <w:szCs w:val="24"/>
              </w:rPr>
              <w:t xml:space="preserve">Finas, </w:t>
            </w:r>
            <w:proofErr w:type="spellStart"/>
            <w:r w:rsidRPr="00B933DF">
              <w:rPr>
                <w:bCs/>
                <w:sz w:val="24"/>
                <w:szCs w:val="24"/>
              </w:rPr>
              <w:t>FiNet</w:t>
            </w:r>
            <w:proofErr w:type="spellEnd"/>
            <w:r w:rsidRPr="00B933DF">
              <w:rPr>
                <w:bCs/>
                <w:sz w:val="24"/>
                <w:szCs w:val="24"/>
              </w:rPr>
              <w:t xml:space="preserve"> ir atlyginimų programų priežiūra</w:t>
            </w:r>
          </w:p>
        </w:tc>
        <w:tc>
          <w:tcPr>
            <w:tcW w:w="1276" w:type="dxa"/>
          </w:tcPr>
          <w:p w:rsidR="00E91FE7" w:rsidRPr="00B933DF" w:rsidRDefault="00E91FE7" w:rsidP="001837D9">
            <w:pPr>
              <w:jc w:val="right"/>
              <w:outlineLvl w:val="2"/>
              <w:rPr>
                <w:bCs/>
                <w:sz w:val="24"/>
                <w:szCs w:val="24"/>
              </w:rPr>
            </w:pPr>
            <w:r w:rsidRPr="00B933DF">
              <w:rPr>
                <w:bCs/>
                <w:sz w:val="24"/>
                <w:szCs w:val="24"/>
              </w:rPr>
              <w:t xml:space="preserve">  890</w:t>
            </w:r>
          </w:p>
        </w:tc>
        <w:tc>
          <w:tcPr>
            <w:tcW w:w="850" w:type="dxa"/>
          </w:tcPr>
          <w:p w:rsidR="00E91FE7" w:rsidRPr="00B933DF" w:rsidRDefault="00E91FE7" w:rsidP="001837D9">
            <w:pPr>
              <w:jc w:val="right"/>
              <w:outlineLvl w:val="2"/>
              <w:rPr>
                <w:bCs/>
                <w:sz w:val="24"/>
                <w:szCs w:val="24"/>
              </w:rPr>
            </w:pPr>
            <w:r w:rsidRPr="00B933DF">
              <w:rPr>
                <w:bCs/>
                <w:sz w:val="24"/>
                <w:szCs w:val="24"/>
              </w:rPr>
              <w:t>B</w:t>
            </w:r>
          </w:p>
        </w:tc>
        <w:tc>
          <w:tcPr>
            <w:tcW w:w="1276" w:type="dxa"/>
          </w:tcPr>
          <w:p w:rsidR="00E91FE7" w:rsidRPr="009C6574" w:rsidRDefault="00E91FE7" w:rsidP="001837D9">
            <w:pPr>
              <w:outlineLvl w:val="2"/>
              <w:rPr>
                <w:bCs/>
                <w:color w:val="C00000"/>
                <w:sz w:val="24"/>
                <w:szCs w:val="24"/>
              </w:rPr>
            </w:pPr>
          </w:p>
        </w:tc>
      </w:tr>
      <w:tr w:rsidR="00E91FE7" w:rsidRPr="009C6574" w:rsidTr="001837D9">
        <w:tc>
          <w:tcPr>
            <w:tcW w:w="567" w:type="dxa"/>
          </w:tcPr>
          <w:p w:rsidR="00E91FE7" w:rsidRPr="00B933DF" w:rsidRDefault="00E91FE7" w:rsidP="001837D9">
            <w:pPr>
              <w:outlineLvl w:val="2"/>
              <w:rPr>
                <w:bCs/>
                <w:sz w:val="24"/>
                <w:szCs w:val="24"/>
              </w:rPr>
            </w:pPr>
            <w:r w:rsidRPr="00B933DF">
              <w:rPr>
                <w:bCs/>
                <w:sz w:val="24"/>
                <w:szCs w:val="24"/>
              </w:rPr>
              <w:t>8.</w:t>
            </w:r>
          </w:p>
        </w:tc>
        <w:tc>
          <w:tcPr>
            <w:tcW w:w="5812" w:type="dxa"/>
          </w:tcPr>
          <w:p w:rsidR="00E91FE7" w:rsidRPr="00B933DF" w:rsidRDefault="00E91FE7" w:rsidP="001837D9">
            <w:pPr>
              <w:outlineLvl w:val="2"/>
              <w:rPr>
                <w:bCs/>
                <w:sz w:val="24"/>
                <w:szCs w:val="24"/>
              </w:rPr>
            </w:pPr>
            <w:r w:rsidRPr="00B933DF">
              <w:rPr>
                <w:bCs/>
                <w:sz w:val="24"/>
                <w:szCs w:val="24"/>
              </w:rPr>
              <w:t>Kanceliarinės prekės</w:t>
            </w:r>
          </w:p>
        </w:tc>
        <w:tc>
          <w:tcPr>
            <w:tcW w:w="1276" w:type="dxa"/>
          </w:tcPr>
          <w:p w:rsidR="00E91FE7" w:rsidRPr="00B933DF" w:rsidRDefault="00E91FE7" w:rsidP="001837D9">
            <w:pPr>
              <w:jc w:val="right"/>
              <w:outlineLvl w:val="2"/>
              <w:rPr>
                <w:bCs/>
                <w:sz w:val="24"/>
                <w:szCs w:val="24"/>
              </w:rPr>
            </w:pPr>
            <w:r w:rsidRPr="00B933DF">
              <w:rPr>
                <w:bCs/>
                <w:sz w:val="24"/>
                <w:szCs w:val="24"/>
              </w:rPr>
              <w:t xml:space="preserve">  </w:t>
            </w:r>
            <w:r>
              <w:rPr>
                <w:bCs/>
                <w:sz w:val="24"/>
                <w:szCs w:val="24"/>
              </w:rPr>
              <w:t>3</w:t>
            </w:r>
            <w:r w:rsidRPr="00B933DF">
              <w:rPr>
                <w:bCs/>
                <w:sz w:val="24"/>
                <w:szCs w:val="24"/>
              </w:rPr>
              <w:t>00</w:t>
            </w:r>
          </w:p>
        </w:tc>
        <w:tc>
          <w:tcPr>
            <w:tcW w:w="850" w:type="dxa"/>
          </w:tcPr>
          <w:p w:rsidR="00E91FE7" w:rsidRPr="00B933DF" w:rsidRDefault="00E91FE7" w:rsidP="001837D9">
            <w:pPr>
              <w:jc w:val="right"/>
              <w:outlineLvl w:val="2"/>
              <w:rPr>
                <w:bCs/>
                <w:sz w:val="24"/>
                <w:szCs w:val="24"/>
              </w:rPr>
            </w:pPr>
            <w:r w:rsidRPr="00B933DF">
              <w:rPr>
                <w:bCs/>
                <w:sz w:val="24"/>
                <w:szCs w:val="24"/>
              </w:rPr>
              <w:t>B</w:t>
            </w:r>
          </w:p>
        </w:tc>
        <w:tc>
          <w:tcPr>
            <w:tcW w:w="1276" w:type="dxa"/>
          </w:tcPr>
          <w:p w:rsidR="00E91FE7" w:rsidRPr="009C6574" w:rsidRDefault="00E91FE7" w:rsidP="001837D9">
            <w:pPr>
              <w:outlineLvl w:val="2"/>
              <w:rPr>
                <w:bCs/>
                <w:color w:val="C00000"/>
                <w:sz w:val="24"/>
                <w:szCs w:val="24"/>
              </w:rPr>
            </w:pPr>
          </w:p>
        </w:tc>
      </w:tr>
      <w:tr w:rsidR="00E91FE7" w:rsidRPr="009C6574" w:rsidTr="001837D9">
        <w:tc>
          <w:tcPr>
            <w:tcW w:w="567" w:type="dxa"/>
          </w:tcPr>
          <w:p w:rsidR="00E91FE7" w:rsidRPr="00B933DF" w:rsidRDefault="00E91FE7" w:rsidP="001837D9">
            <w:pPr>
              <w:outlineLvl w:val="2"/>
              <w:rPr>
                <w:bCs/>
                <w:sz w:val="24"/>
                <w:szCs w:val="24"/>
              </w:rPr>
            </w:pPr>
            <w:r w:rsidRPr="00B933DF">
              <w:rPr>
                <w:bCs/>
                <w:sz w:val="24"/>
                <w:szCs w:val="24"/>
              </w:rPr>
              <w:t>9.</w:t>
            </w:r>
          </w:p>
        </w:tc>
        <w:tc>
          <w:tcPr>
            <w:tcW w:w="5812" w:type="dxa"/>
          </w:tcPr>
          <w:p w:rsidR="00E91FE7" w:rsidRPr="00B933DF" w:rsidRDefault="00E91FE7" w:rsidP="001837D9">
            <w:pPr>
              <w:outlineLvl w:val="2"/>
              <w:rPr>
                <w:bCs/>
                <w:sz w:val="24"/>
                <w:szCs w:val="24"/>
              </w:rPr>
            </w:pPr>
            <w:r w:rsidRPr="00B933DF">
              <w:rPr>
                <w:bCs/>
                <w:sz w:val="24"/>
                <w:szCs w:val="24"/>
              </w:rPr>
              <w:t>Geriamas vanduo aušintuvui</w:t>
            </w:r>
          </w:p>
        </w:tc>
        <w:tc>
          <w:tcPr>
            <w:tcW w:w="1276" w:type="dxa"/>
          </w:tcPr>
          <w:p w:rsidR="00E91FE7" w:rsidRPr="00B933DF" w:rsidRDefault="00E91FE7" w:rsidP="001837D9">
            <w:pPr>
              <w:jc w:val="right"/>
              <w:outlineLvl w:val="2"/>
              <w:rPr>
                <w:bCs/>
                <w:sz w:val="24"/>
                <w:szCs w:val="24"/>
              </w:rPr>
            </w:pPr>
            <w:r w:rsidRPr="00B933DF">
              <w:rPr>
                <w:bCs/>
                <w:sz w:val="24"/>
                <w:szCs w:val="24"/>
              </w:rPr>
              <w:t xml:space="preserve">  270</w:t>
            </w:r>
          </w:p>
        </w:tc>
        <w:tc>
          <w:tcPr>
            <w:tcW w:w="850" w:type="dxa"/>
          </w:tcPr>
          <w:p w:rsidR="00E91FE7" w:rsidRPr="00B933DF" w:rsidRDefault="00E91FE7" w:rsidP="001837D9">
            <w:pPr>
              <w:jc w:val="right"/>
              <w:outlineLvl w:val="2"/>
              <w:rPr>
                <w:bCs/>
                <w:sz w:val="24"/>
                <w:szCs w:val="24"/>
              </w:rPr>
            </w:pPr>
            <w:r w:rsidRPr="00B933DF">
              <w:rPr>
                <w:bCs/>
                <w:sz w:val="24"/>
                <w:szCs w:val="24"/>
              </w:rPr>
              <w:t>B</w:t>
            </w:r>
          </w:p>
        </w:tc>
        <w:tc>
          <w:tcPr>
            <w:tcW w:w="1276" w:type="dxa"/>
          </w:tcPr>
          <w:p w:rsidR="00E91FE7" w:rsidRPr="009C6574" w:rsidRDefault="00E91FE7" w:rsidP="001837D9">
            <w:pPr>
              <w:outlineLvl w:val="2"/>
              <w:rPr>
                <w:bCs/>
                <w:color w:val="C00000"/>
                <w:sz w:val="24"/>
                <w:szCs w:val="24"/>
              </w:rPr>
            </w:pPr>
          </w:p>
        </w:tc>
      </w:tr>
      <w:tr w:rsidR="00E91FE7" w:rsidRPr="009C6574" w:rsidTr="001837D9">
        <w:tc>
          <w:tcPr>
            <w:tcW w:w="567" w:type="dxa"/>
          </w:tcPr>
          <w:p w:rsidR="00E91FE7" w:rsidRPr="00B933DF" w:rsidRDefault="00E91FE7" w:rsidP="001837D9">
            <w:pPr>
              <w:outlineLvl w:val="2"/>
              <w:rPr>
                <w:bCs/>
                <w:sz w:val="24"/>
                <w:szCs w:val="24"/>
              </w:rPr>
            </w:pPr>
            <w:r w:rsidRPr="00B933DF">
              <w:rPr>
                <w:bCs/>
                <w:sz w:val="24"/>
                <w:szCs w:val="24"/>
              </w:rPr>
              <w:t>10.</w:t>
            </w:r>
          </w:p>
        </w:tc>
        <w:tc>
          <w:tcPr>
            <w:tcW w:w="5812" w:type="dxa"/>
          </w:tcPr>
          <w:p w:rsidR="00E91FE7" w:rsidRPr="00B933DF" w:rsidRDefault="00E91FE7" w:rsidP="001837D9">
            <w:pPr>
              <w:outlineLvl w:val="2"/>
              <w:rPr>
                <w:bCs/>
                <w:sz w:val="24"/>
                <w:szCs w:val="24"/>
              </w:rPr>
            </w:pPr>
            <w:r w:rsidRPr="00B933DF">
              <w:rPr>
                <w:bCs/>
                <w:sz w:val="24"/>
                <w:szCs w:val="24"/>
              </w:rPr>
              <w:t>Elektros prekės</w:t>
            </w:r>
          </w:p>
        </w:tc>
        <w:tc>
          <w:tcPr>
            <w:tcW w:w="1276" w:type="dxa"/>
          </w:tcPr>
          <w:p w:rsidR="00E91FE7" w:rsidRPr="00B933DF" w:rsidRDefault="00E91FE7" w:rsidP="001837D9">
            <w:pPr>
              <w:jc w:val="right"/>
              <w:outlineLvl w:val="2"/>
              <w:rPr>
                <w:bCs/>
                <w:sz w:val="24"/>
                <w:szCs w:val="24"/>
              </w:rPr>
            </w:pPr>
            <w:r w:rsidRPr="00B933DF">
              <w:rPr>
                <w:bCs/>
                <w:sz w:val="24"/>
                <w:szCs w:val="24"/>
              </w:rPr>
              <w:t xml:space="preserve">  200</w:t>
            </w:r>
          </w:p>
        </w:tc>
        <w:tc>
          <w:tcPr>
            <w:tcW w:w="850" w:type="dxa"/>
          </w:tcPr>
          <w:p w:rsidR="00E91FE7" w:rsidRPr="00B933DF" w:rsidRDefault="00E91FE7" w:rsidP="001837D9">
            <w:pPr>
              <w:jc w:val="right"/>
              <w:outlineLvl w:val="2"/>
              <w:rPr>
                <w:bCs/>
                <w:sz w:val="24"/>
                <w:szCs w:val="24"/>
              </w:rPr>
            </w:pPr>
            <w:r w:rsidRPr="00B933DF">
              <w:rPr>
                <w:bCs/>
                <w:sz w:val="24"/>
                <w:szCs w:val="24"/>
              </w:rPr>
              <w:t>B</w:t>
            </w:r>
          </w:p>
        </w:tc>
        <w:tc>
          <w:tcPr>
            <w:tcW w:w="1276" w:type="dxa"/>
          </w:tcPr>
          <w:p w:rsidR="00E91FE7" w:rsidRPr="009C6574" w:rsidRDefault="00E91FE7" w:rsidP="001837D9">
            <w:pPr>
              <w:outlineLvl w:val="2"/>
              <w:rPr>
                <w:bCs/>
                <w:color w:val="C00000"/>
                <w:sz w:val="24"/>
                <w:szCs w:val="24"/>
              </w:rPr>
            </w:pPr>
          </w:p>
        </w:tc>
      </w:tr>
      <w:tr w:rsidR="00E91FE7" w:rsidRPr="009C6574" w:rsidTr="001837D9">
        <w:tc>
          <w:tcPr>
            <w:tcW w:w="567" w:type="dxa"/>
          </w:tcPr>
          <w:p w:rsidR="00E91FE7" w:rsidRPr="00B933DF" w:rsidRDefault="00E91FE7" w:rsidP="001837D9">
            <w:pPr>
              <w:outlineLvl w:val="2"/>
              <w:rPr>
                <w:bCs/>
                <w:sz w:val="24"/>
                <w:szCs w:val="24"/>
              </w:rPr>
            </w:pPr>
            <w:r w:rsidRPr="00B933DF">
              <w:rPr>
                <w:bCs/>
                <w:sz w:val="24"/>
                <w:szCs w:val="24"/>
              </w:rPr>
              <w:t>11.</w:t>
            </w:r>
          </w:p>
        </w:tc>
        <w:tc>
          <w:tcPr>
            <w:tcW w:w="5812" w:type="dxa"/>
          </w:tcPr>
          <w:p w:rsidR="00E91FE7" w:rsidRPr="00B933DF" w:rsidRDefault="00E91FE7" w:rsidP="001837D9">
            <w:pPr>
              <w:outlineLvl w:val="2"/>
              <w:rPr>
                <w:bCs/>
                <w:sz w:val="24"/>
                <w:szCs w:val="24"/>
              </w:rPr>
            </w:pPr>
            <w:r w:rsidRPr="00B933DF">
              <w:rPr>
                <w:bCs/>
                <w:sz w:val="24"/>
                <w:szCs w:val="24"/>
              </w:rPr>
              <w:t>Higienos prekės (vienkartiniai rankšluosčiai, tualetinis popierius)</w:t>
            </w:r>
          </w:p>
        </w:tc>
        <w:tc>
          <w:tcPr>
            <w:tcW w:w="1276" w:type="dxa"/>
          </w:tcPr>
          <w:p w:rsidR="00E91FE7" w:rsidRPr="00B933DF" w:rsidRDefault="00E91FE7" w:rsidP="001837D9">
            <w:pPr>
              <w:jc w:val="right"/>
              <w:outlineLvl w:val="2"/>
              <w:rPr>
                <w:bCs/>
                <w:sz w:val="24"/>
                <w:szCs w:val="24"/>
              </w:rPr>
            </w:pPr>
            <w:r w:rsidRPr="00B933DF">
              <w:rPr>
                <w:bCs/>
                <w:sz w:val="24"/>
                <w:szCs w:val="24"/>
              </w:rPr>
              <w:t xml:space="preserve">  </w:t>
            </w:r>
            <w:r>
              <w:rPr>
                <w:bCs/>
                <w:sz w:val="24"/>
                <w:szCs w:val="24"/>
              </w:rPr>
              <w:t>40</w:t>
            </w:r>
            <w:r w:rsidRPr="00B933DF">
              <w:rPr>
                <w:bCs/>
                <w:sz w:val="24"/>
                <w:szCs w:val="24"/>
              </w:rPr>
              <w:t>0</w:t>
            </w:r>
          </w:p>
        </w:tc>
        <w:tc>
          <w:tcPr>
            <w:tcW w:w="850" w:type="dxa"/>
          </w:tcPr>
          <w:p w:rsidR="00E91FE7" w:rsidRPr="00B933DF" w:rsidRDefault="00E91FE7" w:rsidP="001837D9">
            <w:pPr>
              <w:jc w:val="right"/>
              <w:outlineLvl w:val="2"/>
              <w:rPr>
                <w:bCs/>
                <w:sz w:val="24"/>
                <w:szCs w:val="24"/>
              </w:rPr>
            </w:pPr>
            <w:r w:rsidRPr="00B933DF">
              <w:rPr>
                <w:bCs/>
                <w:sz w:val="24"/>
                <w:szCs w:val="24"/>
              </w:rPr>
              <w:t>B</w:t>
            </w:r>
          </w:p>
        </w:tc>
        <w:tc>
          <w:tcPr>
            <w:tcW w:w="1276" w:type="dxa"/>
          </w:tcPr>
          <w:p w:rsidR="00E91FE7" w:rsidRPr="009C6574" w:rsidRDefault="00E91FE7" w:rsidP="001837D9">
            <w:pPr>
              <w:outlineLvl w:val="2"/>
              <w:rPr>
                <w:bCs/>
                <w:color w:val="C00000"/>
                <w:sz w:val="24"/>
                <w:szCs w:val="24"/>
              </w:rPr>
            </w:pPr>
          </w:p>
        </w:tc>
      </w:tr>
    </w:tbl>
    <w:p w:rsidR="00E91FE7" w:rsidRDefault="00E91FE7" w:rsidP="00E91FE7">
      <w:pPr>
        <w:ind w:left="2592"/>
        <w:jc w:val="both"/>
        <w:rPr>
          <w:rFonts w:eastAsia="Calibri"/>
          <w:b/>
          <w:i/>
        </w:rPr>
      </w:pPr>
    </w:p>
    <w:p w:rsidR="00E91FE7" w:rsidRDefault="00E91FE7" w:rsidP="00E91FE7">
      <w:pPr>
        <w:ind w:left="2592"/>
        <w:jc w:val="both"/>
        <w:rPr>
          <w:rFonts w:eastAsia="Calibri"/>
          <w:b/>
          <w:i/>
        </w:rPr>
      </w:pPr>
      <w:r>
        <w:rPr>
          <w:rFonts w:eastAsia="Calibri"/>
          <w:b/>
          <w:i/>
        </w:rPr>
        <w:t xml:space="preserve">                    </w:t>
      </w:r>
      <w:r w:rsidRPr="00563021">
        <w:rPr>
          <w:rFonts w:eastAsia="Calibri"/>
          <w:b/>
          <w:i/>
        </w:rPr>
        <w:t xml:space="preserve">8 lentelė. Gautų gyventojų pajamų mokesčio (2 </w:t>
      </w:r>
      <w:proofErr w:type="spellStart"/>
      <w:r w:rsidRPr="00563021">
        <w:rPr>
          <w:rFonts w:eastAsia="Calibri"/>
          <w:b/>
          <w:i/>
        </w:rPr>
        <w:t>proc</w:t>
      </w:r>
      <w:proofErr w:type="spellEnd"/>
      <w:r w:rsidRPr="00563021">
        <w:rPr>
          <w:rFonts w:eastAsia="Calibri"/>
          <w:b/>
          <w:i/>
        </w:rPr>
        <w:t xml:space="preserve">.) lėšų panaudojimas </w:t>
      </w:r>
    </w:p>
    <w:p w:rsidR="00E91FE7" w:rsidRPr="00563021" w:rsidRDefault="00E91FE7" w:rsidP="00E91FE7">
      <w:pPr>
        <w:ind w:left="2592"/>
        <w:jc w:val="both"/>
        <w:rPr>
          <w:rFonts w:eastAsia="Calibri"/>
          <w:b/>
          <w:i/>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109"/>
        <w:gridCol w:w="1105"/>
      </w:tblGrid>
      <w:tr w:rsidR="00E91FE7" w:rsidRPr="006F2D1F" w:rsidTr="00DD6201">
        <w:tc>
          <w:tcPr>
            <w:tcW w:w="567" w:type="dxa"/>
          </w:tcPr>
          <w:p w:rsidR="00E91FE7" w:rsidRPr="006F2D1F" w:rsidRDefault="00E91FE7" w:rsidP="001837D9">
            <w:pPr>
              <w:outlineLvl w:val="2"/>
              <w:rPr>
                <w:bCs/>
                <w:sz w:val="24"/>
                <w:szCs w:val="24"/>
              </w:rPr>
            </w:pPr>
            <w:r w:rsidRPr="006F2D1F">
              <w:rPr>
                <w:bCs/>
                <w:sz w:val="24"/>
                <w:szCs w:val="24"/>
              </w:rPr>
              <w:t>1.</w:t>
            </w:r>
          </w:p>
        </w:tc>
        <w:tc>
          <w:tcPr>
            <w:tcW w:w="8109" w:type="dxa"/>
          </w:tcPr>
          <w:p w:rsidR="00E91FE7" w:rsidRPr="006F2D1F" w:rsidRDefault="00E91FE7" w:rsidP="001837D9">
            <w:pPr>
              <w:outlineLvl w:val="2"/>
              <w:rPr>
                <w:bCs/>
                <w:sz w:val="24"/>
                <w:szCs w:val="24"/>
              </w:rPr>
            </w:pPr>
            <w:r w:rsidRPr="006F2D1F">
              <w:rPr>
                <w:bCs/>
                <w:sz w:val="24"/>
                <w:szCs w:val="24"/>
              </w:rPr>
              <w:t>Edukacinės ekskursijos mokiniams už mokymosi, sporto pasiekimus, socialinę veiklą</w:t>
            </w:r>
          </w:p>
        </w:tc>
        <w:tc>
          <w:tcPr>
            <w:tcW w:w="1105" w:type="dxa"/>
          </w:tcPr>
          <w:p w:rsidR="00E91FE7" w:rsidRPr="006F2D1F" w:rsidRDefault="00E91FE7" w:rsidP="001837D9">
            <w:pPr>
              <w:outlineLvl w:val="2"/>
              <w:rPr>
                <w:bCs/>
                <w:sz w:val="24"/>
                <w:szCs w:val="24"/>
              </w:rPr>
            </w:pPr>
            <w:r w:rsidRPr="006F2D1F">
              <w:rPr>
                <w:bCs/>
                <w:sz w:val="24"/>
                <w:szCs w:val="24"/>
              </w:rPr>
              <w:t xml:space="preserve">154 </w:t>
            </w:r>
            <w:proofErr w:type="spellStart"/>
            <w:r w:rsidR="00DD6201">
              <w:rPr>
                <w:bCs/>
                <w:sz w:val="24"/>
                <w:szCs w:val="24"/>
              </w:rPr>
              <w:t>Eur</w:t>
            </w:r>
            <w:proofErr w:type="spellEnd"/>
          </w:p>
        </w:tc>
      </w:tr>
      <w:tr w:rsidR="00E91FE7" w:rsidRPr="006F2D1F" w:rsidTr="00DD6201">
        <w:tc>
          <w:tcPr>
            <w:tcW w:w="567" w:type="dxa"/>
          </w:tcPr>
          <w:p w:rsidR="00E91FE7" w:rsidRPr="006F2D1F" w:rsidRDefault="00E91FE7" w:rsidP="001837D9">
            <w:pPr>
              <w:outlineLvl w:val="2"/>
              <w:rPr>
                <w:bCs/>
                <w:sz w:val="24"/>
                <w:szCs w:val="24"/>
              </w:rPr>
            </w:pPr>
            <w:r w:rsidRPr="006F2D1F">
              <w:rPr>
                <w:bCs/>
                <w:sz w:val="24"/>
                <w:szCs w:val="24"/>
              </w:rPr>
              <w:t>2.</w:t>
            </w:r>
          </w:p>
        </w:tc>
        <w:tc>
          <w:tcPr>
            <w:tcW w:w="8109" w:type="dxa"/>
          </w:tcPr>
          <w:p w:rsidR="00E91FE7" w:rsidRPr="006F2D1F" w:rsidRDefault="00E91FE7" w:rsidP="001837D9">
            <w:pPr>
              <w:outlineLvl w:val="2"/>
              <w:rPr>
                <w:bCs/>
                <w:sz w:val="24"/>
                <w:szCs w:val="24"/>
              </w:rPr>
            </w:pPr>
            <w:r w:rsidRPr="006F2D1F">
              <w:rPr>
                <w:bCs/>
                <w:sz w:val="24"/>
                <w:szCs w:val="24"/>
              </w:rPr>
              <w:t xml:space="preserve">Knygos dovanoms (baigiantiems mokyklą 10-os </w:t>
            </w:r>
            <w:proofErr w:type="spellStart"/>
            <w:r w:rsidRPr="006F2D1F">
              <w:rPr>
                <w:bCs/>
                <w:sz w:val="24"/>
                <w:szCs w:val="24"/>
              </w:rPr>
              <w:t>kl</w:t>
            </w:r>
            <w:proofErr w:type="spellEnd"/>
            <w:r w:rsidRPr="006F2D1F">
              <w:rPr>
                <w:bCs/>
                <w:sz w:val="24"/>
                <w:szCs w:val="24"/>
              </w:rPr>
              <w:t>. mok.)</w:t>
            </w:r>
          </w:p>
        </w:tc>
        <w:tc>
          <w:tcPr>
            <w:tcW w:w="1105" w:type="dxa"/>
          </w:tcPr>
          <w:p w:rsidR="00E91FE7" w:rsidRPr="006F2D1F" w:rsidRDefault="00E91FE7" w:rsidP="001837D9">
            <w:pPr>
              <w:outlineLvl w:val="2"/>
              <w:rPr>
                <w:bCs/>
                <w:sz w:val="24"/>
                <w:szCs w:val="24"/>
              </w:rPr>
            </w:pPr>
            <w:r>
              <w:rPr>
                <w:bCs/>
                <w:sz w:val="24"/>
                <w:szCs w:val="24"/>
              </w:rPr>
              <w:t xml:space="preserve">  </w:t>
            </w:r>
            <w:r w:rsidRPr="006F2D1F">
              <w:rPr>
                <w:bCs/>
                <w:sz w:val="24"/>
                <w:szCs w:val="24"/>
              </w:rPr>
              <w:t xml:space="preserve">32 </w:t>
            </w:r>
            <w:proofErr w:type="spellStart"/>
            <w:r w:rsidR="00DD6201">
              <w:rPr>
                <w:bCs/>
                <w:sz w:val="24"/>
                <w:szCs w:val="24"/>
              </w:rPr>
              <w:t>Eur</w:t>
            </w:r>
            <w:proofErr w:type="spellEnd"/>
          </w:p>
        </w:tc>
      </w:tr>
      <w:tr w:rsidR="00E91FE7" w:rsidRPr="006F2D1F" w:rsidTr="00DD6201">
        <w:tc>
          <w:tcPr>
            <w:tcW w:w="567" w:type="dxa"/>
          </w:tcPr>
          <w:p w:rsidR="00E91FE7" w:rsidRPr="006F2D1F" w:rsidRDefault="00E91FE7" w:rsidP="001837D9">
            <w:pPr>
              <w:outlineLvl w:val="2"/>
              <w:rPr>
                <w:bCs/>
                <w:sz w:val="24"/>
                <w:szCs w:val="24"/>
              </w:rPr>
            </w:pPr>
            <w:r w:rsidRPr="006F2D1F">
              <w:rPr>
                <w:bCs/>
                <w:sz w:val="24"/>
                <w:szCs w:val="24"/>
              </w:rPr>
              <w:t>3.</w:t>
            </w:r>
          </w:p>
        </w:tc>
        <w:tc>
          <w:tcPr>
            <w:tcW w:w="8109" w:type="dxa"/>
          </w:tcPr>
          <w:p w:rsidR="00E91FE7" w:rsidRPr="006F2D1F" w:rsidRDefault="00E91FE7" w:rsidP="001837D9">
            <w:pPr>
              <w:outlineLvl w:val="2"/>
              <w:rPr>
                <w:bCs/>
                <w:sz w:val="24"/>
                <w:szCs w:val="24"/>
              </w:rPr>
            </w:pPr>
            <w:r w:rsidRPr="006F2D1F">
              <w:rPr>
                <w:bCs/>
                <w:sz w:val="24"/>
                <w:szCs w:val="24"/>
              </w:rPr>
              <w:t>Stiklinis obuolys (prizas mokiniams už akademinius pasiekimus)</w:t>
            </w:r>
          </w:p>
        </w:tc>
        <w:tc>
          <w:tcPr>
            <w:tcW w:w="1105" w:type="dxa"/>
          </w:tcPr>
          <w:p w:rsidR="00E91FE7" w:rsidRPr="006F2D1F" w:rsidRDefault="00E91FE7" w:rsidP="001837D9">
            <w:pPr>
              <w:outlineLvl w:val="2"/>
              <w:rPr>
                <w:bCs/>
                <w:sz w:val="24"/>
                <w:szCs w:val="24"/>
              </w:rPr>
            </w:pPr>
            <w:r>
              <w:rPr>
                <w:bCs/>
                <w:sz w:val="24"/>
                <w:szCs w:val="24"/>
              </w:rPr>
              <w:t xml:space="preserve">  </w:t>
            </w:r>
            <w:r w:rsidRPr="006F2D1F">
              <w:rPr>
                <w:bCs/>
                <w:sz w:val="24"/>
                <w:szCs w:val="24"/>
              </w:rPr>
              <w:t xml:space="preserve">36 </w:t>
            </w:r>
            <w:proofErr w:type="spellStart"/>
            <w:r w:rsidR="00DD6201">
              <w:rPr>
                <w:bCs/>
                <w:sz w:val="24"/>
                <w:szCs w:val="24"/>
              </w:rPr>
              <w:t>Eur</w:t>
            </w:r>
            <w:proofErr w:type="spellEnd"/>
          </w:p>
        </w:tc>
      </w:tr>
    </w:tbl>
    <w:p w:rsidR="00E91FE7" w:rsidRPr="008338F2" w:rsidRDefault="00E91FE7" w:rsidP="00E91FE7">
      <w:pPr>
        <w:tabs>
          <w:tab w:val="left" w:pos="0"/>
        </w:tabs>
        <w:spacing w:line="360" w:lineRule="auto"/>
        <w:jc w:val="both"/>
        <w:rPr>
          <w:rFonts w:eastAsia="Calibri"/>
          <w:b/>
          <w:i/>
          <w:sz w:val="24"/>
          <w:szCs w:val="24"/>
        </w:rPr>
      </w:pPr>
      <w:r w:rsidRPr="009B13C9">
        <w:rPr>
          <w:rFonts w:eastAsia="Calibri"/>
          <w:b/>
          <w:i/>
          <w:color w:val="002060"/>
          <w:sz w:val="24"/>
          <w:szCs w:val="24"/>
        </w:rPr>
        <w:tab/>
      </w:r>
      <w:r w:rsidRPr="006F2D1F">
        <w:rPr>
          <w:sz w:val="24"/>
          <w:szCs w:val="24"/>
        </w:rPr>
        <w:t>Metų pabaigoje mokykla mokėtinų sumų tiekėjams už prekes ir paslaugas neturėjo.</w:t>
      </w:r>
    </w:p>
    <w:p w:rsidR="00E91FE7" w:rsidRPr="00EA28A3" w:rsidRDefault="00E91FE7" w:rsidP="00E91FE7">
      <w:pPr>
        <w:tabs>
          <w:tab w:val="left" w:pos="0"/>
        </w:tabs>
        <w:ind w:firstLine="567"/>
        <w:jc w:val="both"/>
        <w:rPr>
          <w:rFonts w:eastAsia="Calibri"/>
          <w:i/>
          <w:color w:val="002060"/>
        </w:rPr>
      </w:pPr>
      <w:r>
        <w:rPr>
          <w:rFonts w:eastAsia="Calibri"/>
          <w:i/>
          <w:color w:val="002060"/>
          <w:sz w:val="24"/>
          <w:szCs w:val="24"/>
        </w:rPr>
        <w:tab/>
        <w:t xml:space="preserve"> </w:t>
      </w:r>
      <w:r>
        <w:rPr>
          <w:rFonts w:eastAsia="Calibri"/>
          <w:i/>
          <w:color w:val="002060"/>
          <w:sz w:val="24"/>
          <w:szCs w:val="24"/>
        </w:rPr>
        <w:tab/>
      </w:r>
      <w:r>
        <w:rPr>
          <w:rFonts w:eastAsia="Calibri"/>
          <w:i/>
          <w:color w:val="002060"/>
          <w:sz w:val="24"/>
          <w:szCs w:val="24"/>
        </w:rPr>
        <w:tab/>
      </w:r>
      <w:r>
        <w:rPr>
          <w:rFonts w:eastAsia="Calibri"/>
          <w:i/>
          <w:color w:val="002060"/>
          <w:sz w:val="24"/>
          <w:szCs w:val="24"/>
        </w:rPr>
        <w:tab/>
        <w:t xml:space="preserve"> </w:t>
      </w:r>
    </w:p>
    <w:p w:rsidR="00E91FE7" w:rsidRDefault="00E91FE7" w:rsidP="00E91FE7">
      <w:pPr>
        <w:tabs>
          <w:tab w:val="left" w:pos="0"/>
        </w:tabs>
        <w:ind w:firstLine="567"/>
        <w:jc w:val="both"/>
        <w:rPr>
          <w:rFonts w:eastAsia="Calibri"/>
          <w:b/>
          <w:i/>
        </w:rPr>
      </w:pPr>
      <w:r w:rsidRPr="00EA28A3">
        <w:rPr>
          <w:rFonts w:eastAsia="Calibri"/>
          <w:i/>
          <w:color w:val="002060"/>
        </w:rPr>
        <w:tab/>
      </w:r>
      <w:r w:rsidRPr="00EA28A3">
        <w:rPr>
          <w:rFonts w:eastAsia="Calibri"/>
          <w:i/>
          <w:color w:val="002060"/>
        </w:rPr>
        <w:tab/>
      </w:r>
      <w:r w:rsidRPr="00EA28A3">
        <w:rPr>
          <w:rFonts w:eastAsia="Calibri"/>
          <w:i/>
          <w:color w:val="002060"/>
        </w:rPr>
        <w:tab/>
      </w:r>
      <w:r w:rsidRPr="00EA28A3">
        <w:rPr>
          <w:rFonts w:eastAsia="Calibri"/>
          <w:i/>
          <w:color w:val="002060"/>
        </w:rPr>
        <w:tab/>
      </w:r>
      <w:r>
        <w:rPr>
          <w:rFonts w:eastAsia="Calibri"/>
          <w:i/>
          <w:color w:val="002060"/>
        </w:rPr>
        <w:t xml:space="preserve">                     </w:t>
      </w:r>
      <w:r w:rsidRPr="00EA28A3">
        <w:rPr>
          <w:rFonts w:eastAsia="Calibri"/>
          <w:b/>
          <w:i/>
        </w:rPr>
        <w:t>9 lentelė. Projektų vykdymui gautos lėšos</w:t>
      </w:r>
    </w:p>
    <w:p w:rsidR="00E91FE7" w:rsidRPr="00EA28A3" w:rsidRDefault="00E91FE7" w:rsidP="00E91FE7">
      <w:pPr>
        <w:tabs>
          <w:tab w:val="left" w:pos="0"/>
        </w:tabs>
        <w:ind w:firstLine="567"/>
        <w:jc w:val="both"/>
        <w:rPr>
          <w:rFonts w:eastAsia="Calibri"/>
          <w:b/>
          <w:i/>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2126"/>
      </w:tblGrid>
      <w:tr w:rsidR="00E91FE7" w:rsidRPr="007947A7" w:rsidTr="001837D9">
        <w:trPr>
          <w:trHeight w:val="295"/>
        </w:trPr>
        <w:tc>
          <w:tcPr>
            <w:tcW w:w="7655" w:type="dxa"/>
          </w:tcPr>
          <w:p w:rsidR="00E91FE7" w:rsidRPr="007947A7" w:rsidRDefault="00E91FE7" w:rsidP="001837D9">
            <w:pPr>
              <w:rPr>
                <w:bCs/>
                <w:i/>
                <w:sz w:val="24"/>
                <w:szCs w:val="24"/>
              </w:rPr>
            </w:pPr>
            <w:r w:rsidRPr="007947A7">
              <w:rPr>
                <w:bCs/>
                <w:i/>
                <w:sz w:val="24"/>
                <w:szCs w:val="24"/>
              </w:rPr>
              <w:t>Projekto pavadinimas</w:t>
            </w:r>
          </w:p>
        </w:tc>
        <w:tc>
          <w:tcPr>
            <w:tcW w:w="2126" w:type="dxa"/>
          </w:tcPr>
          <w:p w:rsidR="00E91FE7" w:rsidRPr="007947A7" w:rsidRDefault="00E91FE7" w:rsidP="001837D9">
            <w:pPr>
              <w:rPr>
                <w:bCs/>
                <w:i/>
                <w:sz w:val="24"/>
                <w:szCs w:val="24"/>
              </w:rPr>
            </w:pPr>
            <w:r w:rsidRPr="007947A7">
              <w:rPr>
                <w:bCs/>
                <w:i/>
                <w:sz w:val="24"/>
                <w:szCs w:val="24"/>
              </w:rPr>
              <w:t>Projekto vertė</w:t>
            </w:r>
          </w:p>
        </w:tc>
      </w:tr>
      <w:tr w:rsidR="00E91FE7" w:rsidRPr="007947A7" w:rsidTr="001837D9">
        <w:trPr>
          <w:trHeight w:val="607"/>
        </w:trPr>
        <w:tc>
          <w:tcPr>
            <w:tcW w:w="7655" w:type="dxa"/>
          </w:tcPr>
          <w:p w:rsidR="00E91FE7" w:rsidRPr="007947A7" w:rsidRDefault="00E91FE7" w:rsidP="001837D9">
            <w:pPr>
              <w:rPr>
                <w:bCs/>
                <w:sz w:val="24"/>
                <w:szCs w:val="24"/>
              </w:rPr>
            </w:pPr>
            <w:r w:rsidRPr="007947A7">
              <w:rPr>
                <w:bCs/>
                <w:sz w:val="24"/>
                <w:szCs w:val="24"/>
              </w:rPr>
              <w:t xml:space="preserve">Anykščių r. savivaldybės finansuotas ,,Vaikų užimtumo didinimo‘‘ programos projektas </w:t>
            </w:r>
            <w:r w:rsidRPr="007947A7">
              <w:rPr>
                <w:b/>
                <w:bCs/>
                <w:sz w:val="24"/>
                <w:szCs w:val="24"/>
              </w:rPr>
              <w:t>,,Mokausi gamtoje ir iš gamtos 4‘‘</w:t>
            </w:r>
            <w:r>
              <w:rPr>
                <w:b/>
                <w:bCs/>
                <w:sz w:val="24"/>
                <w:szCs w:val="24"/>
              </w:rPr>
              <w:t>.</w:t>
            </w:r>
          </w:p>
        </w:tc>
        <w:tc>
          <w:tcPr>
            <w:tcW w:w="2126" w:type="dxa"/>
          </w:tcPr>
          <w:p w:rsidR="00E91FE7" w:rsidRPr="007947A7" w:rsidRDefault="00E91FE7" w:rsidP="001837D9">
            <w:pPr>
              <w:ind w:right="462"/>
              <w:jc w:val="center"/>
              <w:rPr>
                <w:bCs/>
                <w:sz w:val="24"/>
                <w:szCs w:val="24"/>
              </w:rPr>
            </w:pPr>
            <w:r>
              <w:rPr>
                <w:bCs/>
                <w:sz w:val="24"/>
                <w:szCs w:val="24"/>
              </w:rPr>
              <w:t xml:space="preserve">           </w:t>
            </w:r>
            <w:r w:rsidRPr="007947A7">
              <w:rPr>
                <w:bCs/>
                <w:sz w:val="24"/>
                <w:szCs w:val="24"/>
              </w:rPr>
              <w:t xml:space="preserve">900 </w:t>
            </w:r>
            <w:proofErr w:type="spellStart"/>
            <w:r w:rsidR="00DD6201">
              <w:rPr>
                <w:bCs/>
                <w:sz w:val="24"/>
                <w:szCs w:val="24"/>
              </w:rPr>
              <w:t>Eur</w:t>
            </w:r>
            <w:proofErr w:type="spellEnd"/>
          </w:p>
        </w:tc>
      </w:tr>
      <w:tr w:rsidR="00E91FE7" w:rsidRPr="007947A7" w:rsidTr="001837D9">
        <w:trPr>
          <w:trHeight w:val="607"/>
        </w:trPr>
        <w:tc>
          <w:tcPr>
            <w:tcW w:w="7655" w:type="dxa"/>
          </w:tcPr>
          <w:p w:rsidR="00E91FE7" w:rsidRPr="007947A7" w:rsidRDefault="00E91FE7" w:rsidP="001837D9">
            <w:pPr>
              <w:spacing w:before="100" w:beforeAutospacing="1" w:after="100" w:afterAutospacing="1"/>
              <w:outlineLvl w:val="1"/>
              <w:rPr>
                <w:bCs/>
                <w:sz w:val="24"/>
                <w:szCs w:val="24"/>
              </w:rPr>
            </w:pPr>
            <w:r w:rsidRPr="007947A7">
              <w:rPr>
                <w:bCs/>
                <w:sz w:val="24"/>
                <w:szCs w:val="24"/>
              </w:rPr>
              <w:t xml:space="preserve">Anykščių r. savivaldybės finansuotas sveikatos apsaugos programos ,,Visuomenės sveikatos projektų vykdymas‘‘ projektas </w:t>
            </w:r>
            <w:r w:rsidRPr="007947A7">
              <w:rPr>
                <w:b/>
                <w:bCs/>
                <w:sz w:val="24"/>
                <w:szCs w:val="24"/>
              </w:rPr>
              <w:t>,,Sveikai valgau, daugiau judu – sveikas esu</w:t>
            </w:r>
            <w:r>
              <w:rPr>
                <w:b/>
                <w:bCs/>
                <w:sz w:val="24"/>
                <w:szCs w:val="24"/>
              </w:rPr>
              <w:t xml:space="preserve"> 2</w:t>
            </w:r>
            <w:r w:rsidRPr="007947A7">
              <w:rPr>
                <w:b/>
                <w:bCs/>
                <w:sz w:val="24"/>
                <w:szCs w:val="24"/>
              </w:rPr>
              <w:t>‘‘</w:t>
            </w:r>
            <w:r>
              <w:rPr>
                <w:b/>
                <w:bCs/>
                <w:sz w:val="24"/>
                <w:szCs w:val="24"/>
              </w:rPr>
              <w:t>.</w:t>
            </w:r>
          </w:p>
        </w:tc>
        <w:tc>
          <w:tcPr>
            <w:tcW w:w="2126" w:type="dxa"/>
          </w:tcPr>
          <w:p w:rsidR="00E91FE7" w:rsidRPr="007947A7" w:rsidRDefault="00E91FE7" w:rsidP="001837D9">
            <w:pPr>
              <w:ind w:right="522"/>
              <w:jc w:val="right"/>
              <w:rPr>
                <w:bCs/>
                <w:sz w:val="24"/>
                <w:szCs w:val="24"/>
              </w:rPr>
            </w:pPr>
            <w:r>
              <w:rPr>
                <w:bCs/>
                <w:sz w:val="24"/>
                <w:szCs w:val="24"/>
              </w:rPr>
              <w:t xml:space="preserve"> </w:t>
            </w:r>
            <w:r w:rsidRPr="007947A7">
              <w:rPr>
                <w:bCs/>
                <w:sz w:val="24"/>
                <w:szCs w:val="24"/>
              </w:rPr>
              <w:t>453</w:t>
            </w:r>
            <w:r w:rsidR="00DD6201">
              <w:rPr>
                <w:bCs/>
                <w:sz w:val="24"/>
                <w:szCs w:val="24"/>
              </w:rPr>
              <w:t xml:space="preserve"> </w:t>
            </w:r>
            <w:proofErr w:type="spellStart"/>
            <w:r w:rsidR="00DD6201">
              <w:rPr>
                <w:bCs/>
                <w:sz w:val="24"/>
                <w:szCs w:val="24"/>
              </w:rPr>
              <w:t>Eur</w:t>
            </w:r>
            <w:proofErr w:type="spellEnd"/>
          </w:p>
        </w:tc>
      </w:tr>
      <w:tr w:rsidR="00E91FE7" w:rsidRPr="00F677C1" w:rsidTr="001837D9">
        <w:trPr>
          <w:trHeight w:val="607"/>
        </w:trPr>
        <w:tc>
          <w:tcPr>
            <w:tcW w:w="7655" w:type="dxa"/>
          </w:tcPr>
          <w:p w:rsidR="00E91FE7" w:rsidRPr="00F677C1" w:rsidRDefault="00E91FE7" w:rsidP="001837D9">
            <w:pPr>
              <w:spacing w:before="100" w:beforeAutospacing="1" w:after="100" w:afterAutospacing="1"/>
              <w:outlineLvl w:val="1"/>
              <w:rPr>
                <w:bCs/>
                <w:sz w:val="24"/>
                <w:szCs w:val="24"/>
              </w:rPr>
            </w:pPr>
            <w:r w:rsidRPr="00F677C1">
              <w:rPr>
                <w:bCs/>
                <w:sz w:val="24"/>
                <w:szCs w:val="24"/>
              </w:rPr>
              <w:t xml:space="preserve">Anykščių r. savivaldybės finansuotas gyventojų saugumo stiprinimo projektas‘‘ </w:t>
            </w:r>
            <w:r w:rsidRPr="00F677C1">
              <w:rPr>
                <w:b/>
                <w:bCs/>
                <w:sz w:val="24"/>
                <w:szCs w:val="24"/>
              </w:rPr>
              <w:t>,,Kuriame saugumo formulę‘‘.</w:t>
            </w:r>
          </w:p>
        </w:tc>
        <w:tc>
          <w:tcPr>
            <w:tcW w:w="2126" w:type="dxa"/>
          </w:tcPr>
          <w:p w:rsidR="00E91FE7" w:rsidRPr="00F677C1" w:rsidRDefault="00E91FE7" w:rsidP="001837D9">
            <w:pPr>
              <w:ind w:right="522"/>
              <w:jc w:val="right"/>
              <w:rPr>
                <w:bCs/>
                <w:sz w:val="24"/>
                <w:szCs w:val="24"/>
              </w:rPr>
            </w:pPr>
            <w:r w:rsidRPr="00F677C1">
              <w:rPr>
                <w:bCs/>
                <w:sz w:val="24"/>
                <w:szCs w:val="24"/>
              </w:rPr>
              <w:t xml:space="preserve">430 </w:t>
            </w:r>
            <w:proofErr w:type="spellStart"/>
            <w:r w:rsidR="00DD6201">
              <w:rPr>
                <w:bCs/>
                <w:sz w:val="24"/>
                <w:szCs w:val="24"/>
              </w:rPr>
              <w:t>Eur</w:t>
            </w:r>
            <w:proofErr w:type="spellEnd"/>
          </w:p>
        </w:tc>
      </w:tr>
    </w:tbl>
    <w:p w:rsidR="00E91FE7" w:rsidRDefault="00E91FE7" w:rsidP="00E91FE7">
      <w:pPr>
        <w:spacing w:line="360" w:lineRule="auto"/>
        <w:ind w:firstLine="1296"/>
        <w:jc w:val="both"/>
        <w:rPr>
          <w:rFonts w:eastAsia="Calibri"/>
          <w:sz w:val="24"/>
          <w:szCs w:val="24"/>
        </w:rPr>
      </w:pPr>
    </w:p>
    <w:p w:rsidR="00E91FE7" w:rsidRPr="00254EAF" w:rsidRDefault="00E91FE7" w:rsidP="00DD6201">
      <w:pPr>
        <w:spacing w:line="360" w:lineRule="auto"/>
        <w:ind w:firstLine="1296"/>
        <w:jc w:val="both"/>
        <w:rPr>
          <w:rFonts w:eastAsia="Calibri"/>
          <w:sz w:val="24"/>
          <w:szCs w:val="24"/>
        </w:rPr>
      </w:pPr>
      <w:r w:rsidRPr="00254EAF">
        <w:rPr>
          <w:rFonts w:eastAsia="Calibri"/>
          <w:sz w:val="24"/>
          <w:szCs w:val="24"/>
        </w:rPr>
        <w:t xml:space="preserve">Vykusių projektų dėka mokiniai turėjo galimybę fiziškai sustiprėti, domėtis kraštotyra, ugdyti pilietinį sąmoningumą bei iniciatyvą, atlikti tiriamuosius darbus. </w:t>
      </w:r>
    </w:p>
    <w:p w:rsidR="00E91FE7" w:rsidRPr="00254EAF" w:rsidRDefault="00E91FE7" w:rsidP="00E91FE7">
      <w:pPr>
        <w:rPr>
          <w:rFonts w:eastAsia="Calibri"/>
          <w:sz w:val="24"/>
          <w:szCs w:val="24"/>
        </w:rPr>
      </w:pPr>
    </w:p>
    <w:p w:rsidR="00E91FE7" w:rsidRPr="00254EAF" w:rsidRDefault="00E91FE7" w:rsidP="00E91FE7">
      <w:pPr>
        <w:rPr>
          <w:rFonts w:eastAsia="Calibri"/>
          <w:sz w:val="24"/>
          <w:szCs w:val="24"/>
        </w:rPr>
      </w:pPr>
      <w:r w:rsidRPr="00254EAF">
        <w:rPr>
          <w:rFonts w:eastAsia="Calibri"/>
          <w:sz w:val="24"/>
          <w:szCs w:val="24"/>
        </w:rPr>
        <w:t>Direktorė</w:t>
      </w:r>
      <w:r w:rsidRPr="00254EAF">
        <w:rPr>
          <w:rFonts w:eastAsia="Calibri"/>
          <w:sz w:val="24"/>
          <w:szCs w:val="24"/>
        </w:rPr>
        <w:tab/>
      </w:r>
      <w:r w:rsidRPr="00254EAF">
        <w:rPr>
          <w:rFonts w:eastAsia="Calibri"/>
          <w:sz w:val="24"/>
          <w:szCs w:val="24"/>
        </w:rPr>
        <w:tab/>
      </w:r>
      <w:r w:rsidRPr="00254EAF">
        <w:rPr>
          <w:rFonts w:eastAsia="Calibri"/>
          <w:sz w:val="24"/>
          <w:szCs w:val="24"/>
        </w:rPr>
        <w:tab/>
      </w:r>
      <w:r w:rsidRPr="00254EAF">
        <w:rPr>
          <w:rFonts w:eastAsia="Calibri"/>
          <w:sz w:val="24"/>
          <w:szCs w:val="24"/>
        </w:rPr>
        <w:tab/>
      </w:r>
      <w:r w:rsidRPr="00254EAF">
        <w:rPr>
          <w:rFonts w:eastAsia="Calibri"/>
          <w:sz w:val="24"/>
          <w:szCs w:val="24"/>
        </w:rPr>
        <w:tab/>
        <w:t xml:space="preserve">                 Janina </w:t>
      </w:r>
      <w:proofErr w:type="spellStart"/>
      <w:r w:rsidRPr="00254EAF">
        <w:rPr>
          <w:rFonts w:eastAsia="Calibri"/>
          <w:sz w:val="24"/>
          <w:szCs w:val="24"/>
        </w:rPr>
        <w:t>Palikevičienė</w:t>
      </w:r>
      <w:proofErr w:type="spellEnd"/>
    </w:p>
    <w:p w:rsidR="00E91FE7" w:rsidRPr="00254EAF" w:rsidRDefault="00E91FE7" w:rsidP="00E91FE7">
      <w:pPr>
        <w:rPr>
          <w:rFonts w:eastAsia="Calibri"/>
          <w:sz w:val="24"/>
          <w:szCs w:val="24"/>
        </w:rPr>
      </w:pPr>
    </w:p>
    <w:p w:rsidR="00E91FE7" w:rsidRPr="00254EAF" w:rsidRDefault="00E91FE7" w:rsidP="00E91FE7">
      <w:pPr>
        <w:rPr>
          <w:rFonts w:eastAsia="Calibri"/>
          <w:sz w:val="24"/>
          <w:szCs w:val="24"/>
        </w:rPr>
      </w:pPr>
    </w:p>
    <w:p w:rsidR="00E91FE7" w:rsidRPr="00254EAF" w:rsidRDefault="00E91FE7" w:rsidP="00E91FE7">
      <w:pPr>
        <w:rPr>
          <w:rFonts w:eastAsia="Calibri"/>
          <w:sz w:val="24"/>
          <w:szCs w:val="24"/>
        </w:rPr>
      </w:pPr>
      <w:r w:rsidRPr="00254EAF">
        <w:rPr>
          <w:rFonts w:eastAsia="Calibri"/>
          <w:sz w:val="24"/>
          <w:szCs w:val="24"/>
        </w:rPr>
        <w:t>PRITARTA</w:t>
      </w:r>
    </w:p>
    <w:p w:rsidR="00E91FE7" w:rsidRPr="00254EAF" w:rsidRDefault="00E91FE7" w:rsidP="00E91FE7">
      <w:pPr>
        <w:rPr>
          <w:rFonts w:eastAsia="Calibri"/>
          <w:sz w:val="24"/>
          <w:szCs w:val="24"/>
        </w:rPr>
      </w:pPr>
      <w:r w:rsidRPr="00254EAF">
        <w:rPr>
          <w:rFonts w:eastAsia="Calibri"/>
          <w:sz w:val="24"/>
          <w:szCs w:val="24"/>
        </w:rPr>
        <w:t>Traupio pagrindinės mokyklos</w:t>
      </w:r>
    </w:p>
    <w:p w:rsidR="00E91FE7" w:rsidRPr="00254EAF" w:rsidRDefault="00E91FE7" w:rsidP="00E91FE7">
      <w:pPr>
        <w:rPr>
          <w:rFonts w:eastAsia="Calibri"/>
          <w:sz w:val="24"/>
          <w:szCs w:val="24"/>
        </w:rPr>
      </w:pPr>
      <w:r>
        <w:rPr>
          <w:rFonts w:eastAsia="Calibri"/>
          <w:sz w:val="24"/>
          <w:szCs w:val="24"/>
        </w:rPr>
        <w:t xml:space="preserve">tarybos 2020 </w:t>
      </w:r>
      <w:proofErr w:type="spellStart"/>
      <w:r>
        <w:rPr>
          <w:rFonts w:eastAsia="Calibri"/>
          <w:sz w:val="24"/>
          <w:szCs w:val="24"/>
        </w:rPr>
        <w:t>m</w:t>
      </w:r>
      <w:proofErr w:type="spellEnd"/>
      <w:r>
        <w:rPr>
          <w:rFonts w:eastAsia="Calibri"/>
          <w:sz w:val="24"/>
          <w:szCs w:val="24"/>
        </w:rPr>
        <w:t xml:space="preserve">. vasario 4 </w:t>
      </w:r>
      <w:proofErr w:type="spellStart"/>
      <w:r w:rsidRPr="00254EAF">
        <w:rPr>
          <w:rFonts w:eastAsia="Calibri"/>
          <w:sz w:val="24"/>
          <w:szCs w:val="24"/>
        </w:rPr>
        <w:t>d</w:t>
      </w:r>
      <w:proofErr w:type="spellEnd"/>
      <w:r w:rsidRPr="00254EAF">
        <w:rPr>
          <w:rFonts w:eastAsia="Calibri"/>
          <w:sz w:val="24"/>
          <w:szCs w:val="24"/>
        </w:rPr>
        <w:t xml:space="preserve">. </w:t>
      </w:r>
    </w:p>
    <w:p w:rsidR="00D848CC" w:rsidRDefault="00E91FE7">
      <w:pPr>
        <w:rPr>
          <w:rFonts w:eastAsia="Calibri"/>
          <w:sz w:val="24"/>
          <w:szCs w:val="24"/>
        </w:rPr>
      </w:pPr>
      <w:r w:rsidRPr="00254EAF">
        <w:rPr>
          <w:rFonts w:eastAsia="Calibri"/>
          <w:sz w:val="24"/>
          <w:szCs w:val="24"/>
        </w:rPr>
        <w:t>posėdžio protokolu Nr.P1-</w:t>
      </w:r>
      <w:r>
        <w:rPr>
          <w:rFonts w:eastAsia="Calibri"/>
          <w:sz w:val="24"/>
          <w:szCs w:val="24"/>
        </w:rPr>
        <w:t>2</w:t>
      </w:r>
    </w:p>
    <w:p w:rsidR="00B321C7" w:rsidRDefault="00B321C7">
      <w:pPr>
        <w:rPr>
          <w:rFonts w:eastAsia="Calibri"/>
          <w:sz w:val="24"/>
          <w:szCs w:val="24"/>
        </w:rPr>
      </w:pPr>
    </w:p>
    <w:p w:rsidR="00DD6201" w:rsidRPr="00A800F9" w:rsidRDefault="00DD6201">
      <w:pPr>
        <w:rPr>
          <w:rFonts w:eastAsia="Calibri"/>
          <w:sz w:val="24"/>
          <w:szCs w:val="24"/>
        </w:rPr>
      </w:pPr>
    </w:p>
    <w:tbl>
      <w:tblPr>
        <w:tblW w:w="9498" w:type="dxa"/>
        <w:tblLook w:val="01E0" w:firstRow="1" w:lastRow="1" w:firstColumn="1" w:lastColumn="1" w:noHBand="0" w:noVBand="0"/>
      </w:tblPr>
      <w:tblGrid>
        <w:gridCol w:w="9631"/>
      </w:tblGrid>
      <w:tr w:rsidR="00D848CC" w:rsidRPr="006A5704" w:rsidTr="009F63BD">
        <w:trPr>
          <w:trHeight w:val="443"/>
        </w:trPr>
        <w:tc>
          <w:tcPr>
            <w:tcW w:w="9498" w:type="dxa"/>
          </w:tcPr>
          <w:p w:rsidR="00D848CC" w:rsidRPr="006A5704" w:rsidRDefault="006C1999" w:rsidP="009F63BD">
            <w:pPr>
              <w:spacing w:line="360" w:lineRule="auto"/>
              <w:jc w:val="both"/>
              <w:rPr>
                <w:b/>
                <w:sz w:val="24"/>
                <w:szCs w:val="24"/>
              </w:rPr>
            </w:pPr>
            <w:r>
              <w:rPr>
                <w:b/>
                <w:sz w:val="24"/>
                <w:szCs w:val="24"/>
              </w:rPr>
              <w:t xml:space="preserve">                                                   AIŠKINAMASIS RAŠTAS</w:t>
            </w:r>
          </w:p>
        </w:tc>
      </w:tr>
      <w:tr w:rsidR="00D848CC" w:rsidRPr="006A5704" w:rsidTr="009F63BD">
        <w:trPr>
          <w:trHeight w:val="148"/>
        </w:trPr>
        <w:tc>
          <w:tcPr>
            <w:tcW w:w="9498" w:type="dxa"/>
          </w:tcPr>
          <w:p w:rsidR="00D848CC" w:rsidRPr="006A5704" w:rsidRDefault="00D848CC" w:rsidP="009F63BD">
            <w:pPr>
              <w:pStyle w:val="Pagrindinistekstas"/>
              <w:spacing w:line="360" w:lineRule="auto"/>
              <w:rPr>
                <w:color w:val="000000"/>
                <w:szCs w:val="24"/>
                <w:lang w:eastAsia="en-US"/>
              </w:rPr>
            </w:pPr>
          </w:p>
        </w:tc>
      </w:tr>
      <w:tr w:rsidR="00D848CC" w:rsidRPr="006A5704" w:rsidTr="009F63BD">
        <w:trPr>
          <w:trHeight w:val="148"/>
        </w:trPr>
        <w:tc>
          <w:tcPr>
            <w:tcW w:w="9498" w:type="dxa"/>
          </w:tcPr>
          <w:p w:rsidR="006C1999" w:rsidRPr="00B46960" w:rsidRDefault="006C1999" w:rsidP="006C1999">
            <w:pPr>
              <w:pStyle w:val="Sraopastraipa0"/>
              <w:shd w:val="clear" w:color="auto" w:fill="FFFFFF"/>
              <w:spacing w:after="0" w:line="330" w:lineRule="atLeast"/>
              <w:ind w:left="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            1. </w:t>
            </w:r>
            <w:r w:rsidRPr="00B46960">
              <w:rPr>
                <w:rFonts w:ascii="Times New Roman" w:eastAsia="Times New Roman" w:hAnsi="Times New Roman"/>
                <w:b/>
                <w:bCs/>
                <w:color w:val="000000"/>
                <w:sz w:val="24"/>
                <w:szCs w:val="24"/>
                <w:lang w:eastAsia="lt-LT"/>
              </w:rPr>
              <w:t>Sprendimo projekto motyvai, tikslai ir uždaviniai:</w:t>
            </w:r>
            <w:r w:rsidRPr="00B46960">
              <w:rPr>
                <w:rFonts w:ascii="Times New Roman" w:hAnsi="Times New Roman"/>
                <w:color w:val="000000"/>
                <w:sz w:val="24"/>
                <w:szCs w:val="24"/>
              </w:rPr>
              <w:t xml:space="preserve">   </w:t>
            </w:r>
          </w:p>
          <w:p w:rsidR="006C1999" w:rsidRPr="00B46960" w:rsidRDefault="006C1999" w:rsidP="006C1999">
            <w:pPr>
              <w:pStyle w:val="Sraopastraipa0"/>
              <w:shd w:val="clear" w:color="auto" w:fill="FFFFFF"/>
              <w:spacing w:after="0" w:line="330" w:lineRule="atLeast"/>
              <w:ind w:left="0"/>
              <w:jc w:val="both"/>
              <w:rPr>
                <w:rFonts w:ascii="Times New Roman" w:eastAsia="Times New Roman" w:hAnsi="Times New Roman"/>
                <w:b/>
                <w:bCs/>
                <w:color w:val="000000"/>
                <w:sz w:val="24"/>
                <w:szCs w:val="24"/>
                <w:lang w:eastAsia="lt-LT"/>
              </w:rPr>
            </w:pPr>
            <w:r w:rsidRPr="00B46960">
              <w:rPr>
                <w:rFonts w:ascii="Times New Roman" w:hAnsi="Times New Roman"/>
                <w:color w:val="000000"/>
                <w:sz w:val="24"/>
                <w:szCs w:val="24"/>
              </w:rPr>
              <w:t xml:space="preserve"> </w:t>
            </w:r>
          </w:p>
          <w:p w:rsidR="006C1999" w:rsidRDefault="006C1999" w:rsidP="006C1999">
            <w:pPr>
              <w:pStyle w:val="Sraopastraipa0"/>
              <w:shd w:val="clear" w:color="auto" w:fill="FFFFFF"/>
              <w:spacing w:after="0" w:line="360" w:lineRule="auto"/>
              <w:ind w:left="0"/>
              <w:jc w:val="both"/>
              <w:rPr>
                <w:rFonts w:ascii="Times New Roman" w:hAnsi="Times New Roman"/>
                <w:sz w:val="24"/>
                <w:szCs w:val="24"/>
              </w:rPr>
            </w:pPr>
            <w:r w:rsidRPr="00B46960">
              <w:rPr>
                <w:rFonts w:ascii="Times New Roman" w:hAnsi="Times New Roman"/>
                <w:color w:val="000000"/>
                <w:sz w:val="24"/>
                <w:szCs w:val="24"/>
              </w:rPr>
              <w:t xml:space="preserve">             </w:t>
            </w:r>
            <w:r w:rsidRPr="00B46960">
              <w:rPr>
                <w:rFonts w:ascii="Times New Roman" w:hAnsi="Times New Roman"/>
                <w:sz w:val="24"/>
                <w:szCs w:val="24"/>
              </w:rPr>
              <w:t>Švietimo įstaigos vadovas analizuoja švietimo įstaigos veiklos ir valdymo išteklių būklę ir atsako už įstaigos veiklos rezultatus. Pagal Lietuvos Respublikos vietos savivaldos įstatymo 16 straipsnio 2 dalies 19 punktą, Savivaldybės taryba išklauso įstaigų metines veiklos ataskaitas ir priima sprendimus dėl ataskaitų.</w:t>
            </w:r>
          </w:p>
          <w:p w:rsidR="006C1999" w:rsidRPr="006C1999" w:rsidRDefault="006C1999" w:rsidP="006C1999">
            <w:pPr>
              <w:pStyle w:val="Sraopastraipa0"/>
              <w:numPr>
                <w:ilvl w:val="0"/>
                <w:numId w:val="11"/>
              </w:numPr>
              <w:shd w:val="clear" w:color="auto" w:fill="FFFFFF"/>
              <w:spacing w:after="0" w:line="360" w:lineRule="auto"/>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T</w:t>
            </w:r>
            <w:r w:rsidRPr="00B46960">
              <w:rPr>
                <w:rFonts w:ascii="Times New Roman" w:eastAsia="Times New Roman" w:hAnsi="Times New Roman"/>
                <w:b/>
                <w:bCs/>
                <w:color w:val="000000"/>
                <w:sz w:val="24"/>
                <w:szCs w:val="24"/>
                <w:lang w:eastAsia="lt-LT"/>
              </w:rPr>
              <w:t>eisinis reglamentavimas:</w:t>
            </w:r>
          </w:p>
          <w:p w:rsidR="006C1999" w:rsidRDefault="006C1999" w:rsidP="006C1999">
            <w:pPr>
              <w:spacing w:line="360" w:lineRule="auto"/>
              <w:jc w:val="both"/>
              <w:rPr>
                <w:bCs/>
                <w:sz w:val="24"/>
                <w:szCs w:val="24"/>
              </w:rPr>
            </w:pPr>
            <w:r w:rsidRPr="00B46960">
              <w:rPr>
                <w:sz w:val="24"/>
                <w:szCs w:val="24"/>
              </w:rPr>
              <w:t xml:space="preserve">               Lietuvos Respublikos vietos savivaldos įstatymas, Lietuvos Respublikos Vyriausybės 2019 </w:t>
            </w:r>
            <w:proofErr w:type="spellStart"/>
            <w:r w:rsidRPr="00B46960">
              <w:rPr>
                <w:sz w:val="24"/>
                <w:szCs w:val="24"/>
              </w:rPr>
              <w:t>m</w:t>
            </w:r>
            <w:proofErr w:type="spellEnd"/>
            <w:r w:rsidRPr="00B46960">
              <w:rPr>
                <w:sz w:val="24"/>
                <w:szCs w:val="24"/>
              </w:rPr>
              <w:t xml:space="preserve">. vasario 13 </w:t>
            </w:r>
            <w:proofErr w:type="spellStart"/>
            <w:r w:rsidRPr="00B46960">
              <w:rPr>
                <w:sz w:val="24"/>
                <w:szCs w:val="24"/>
              </w:rPr>
              <w:t>d</w:t>
            </w:r>
            <w:proofErr w:type="spellEnd"/>
            <w:r w:rsidRPr="00B46960">
              <w:rPr>
                <w:sz w:val="24"/>
                <w:szCs w:val="24"/>
              </w:rPr>
              <w:t xml:space="preserve">. nutarimas </w:t>
            </w:r>
            <w:proofErr w:type="spellStart"/>
            <w:r w:rsidRPr="00B46960">
              <w:rPr>
                <w:sz w:val="24"/>
                <w:szCs w:val="24"/>
              </w:rPr>
              <w:t>Nr</w:t>
            </w:r>
            <w:proofErr w:type="spellEnd"/>
            <w:r w:rsidRPr="00B46960">
              <w:rPr>
                <w:sz w:val="24"/>
                <w:szCs w:val="24"/>
              </w:rPr>
              <w:t xml:space="preserve">. 135 „Dėl viešojo subjekto metinės veiklos ataskaitos ir viešojo sektoriaus subjektų grupės metinės veiklos ataskaitos rengimo tvarkos aprašo patvirtinimo“, </w:t>
            </w:r>
            <w:r w:rsidRPr="00B46960">
              <w:rPr>
                <w:bCs/>
                <w:sz w:val="24"/>
                <w:szCs w:val="24"/>
              </w:rPr>
              <w:t>Anykščių rajono savivaldybės tarybos reglamentas.</w:t>
            </w:r>
          </w:p>
          <w:p w:rsidR="006C1999" w:rsidRPr="00B46960" w:rsidRDefault="006C1999" w:rsidP="006C1999">
            <w:pPr>
              <w:spacing w:line="360" w:lineRule="auto"/>
              <w:jc w:val="both"/>
              <w:rPr>
                <w:bCs/>
                <w:sz w:val="24"/>
                <w:szCs w:val="24"/>
              </w:rPr>
            </w:pPr>
            <w:r w:rsidRPr="00B46960">
              <w:rPr>
                <w:bCs/>
                <w:sz w:val="24"/>
                <w:szCs w:val="24"/>
              </w:rPr>
              <w:t xml:space="preserve"> </w:t>
            </w:r>
            <w:r>
              <w:rPr>
                <w:bCs/>
                <w:sz w:val="24"/>
                <w:szCs w:val="24"/>
              </w:rPr>
              <w:t xml:space="preserve">          </w:t>
            </w:r>
            <w:r w:rsidRPr="00B46960">
              <w:rPr>
                <w:b/>
                <w:bCs/>
                <w:color w:val="000000"/>
                <w:sz w:val="24"/>
                <w:szCs w:val="24"/>
              </w:rPr>
              <w:t xml:space="preserve">3. Galimos teigiamos ir neigiamos pasekmės: </w:t>
            </w:r>
            <w:r w:rsidRPr="00B46960">
              <w:rPr>
                <w:color w:val="000000"/>
                <w:sz w:val="24"/>
                <w:szCs w:val="24"/>
              </w:rPr>
              <w:t>nėra.</w:t>
            </w:r>
          </w:p>
          <w:p w:rsidR="006C1999" w:rsidRDefault="006C1999" w:rsidP="006C1999">
            <w:pPr>
              <w:shd w:val="clear" w:color="auto" w:fill="FFFFFF"/>
              <w:spacing w:line="360" w:lineRule="atLeast"/>
              <w:jc w:val="both"/>
              <w:rPr>
                <w:color w:val="000000"/>
                <w:sz w:val="24"/>
                <w:szCs w:val="24"/>
              </w:rPr>
            </w:pPr>
            <w:r>
              <w:rPr>
                <w:b/>
                <w:bCs/>
                <w:color w:val="000000"/>
                <w:sz w:val="24"/>
                <w:szCs w:val="24"/>
              </w:rPr>
              <w:t xml:space="preserve">           </w:t>
            </w:r>
            <w:r w:rsidRPr="00B46960">
              <w:rPr>
                <w:b/>
                <w:bCs/>
                <w:color w:val="000000"/>
                <w:sz w:val="24"/>
                <w:szCs w:val="24"/>
              </w:rPr>
              <w:t xml:space="preserve">4. Lėšų poreikis ir finansavimo šaltiniai (esant galimybei, nurodomos preliminarios sumos, išlaidų sąmatos, skaičiavimai): </w:t>
            </w:r>
            <w:r w:rsidRPr="00B46960">
              <w:rPr>
                <w:color w:val="000000"/>
                <w:sz w:val="24"/>
                <w:szCs w:val="24"/>
              </w:rPr>
              <w:t>nėra.</w:t>
            </w:r>
          </w:p>
          <w:p w:rsidR="006C1999" w:rsidRPr="00B46960" w:rsidRDefault="006C1999" w:rsidP="006C1999">
            <w:pPr>
              <w:shd w:val="clear" w:color="auto" w:fill="FFFFFF"/>
              <w:spacing w:line="360" w:lineRule="atLeast"/>
              <w:ind w:left="709"/>
              <w:jc w:val="both"/>
              <w:rPr>
                <w:color w:val="000000"/>
                <w:sz w:val="24"/>
                <w:szCs w:val="24"/>
              </w:rPr>
            </w:pPr>
          </w:p>
          <w:p w:rsidR="006C1999" w:rsidRDefault="006C1999" w:rsidP="006C1999">
            <w:pPr>
              <w:shd w:val="clear" w:color="auto" w:fill="FFFFFF"/>
              <w:spacing w:line="360" w:lineRule="atLeast"/>
              <w:ind w:firstLine="720"/>
              <w:jc w:val="both"/>
              <w:rPr>
                <w:color w:val="000000"/>
                <w:sz w:val="24"/>
                <w:szCs w:val="24"/>
              </w:rPr>
            </w:pPr>
            <w:r w:rsidRPr="00B46960">
              <w:rPr>
                <w:b/>
                <w:bCs/>
                <w:color w:val="000000"/>
                <w:sz w:val="24"/>
                <w:szCs w:val="24"/>
              </w:rPr>
              <w:t>5. Informacija apie atliktą antikorupcinį vertinimą</w:t>
            </w:r>
            <w:r>
              <w:rPr>
                <w:b/>
                <w:bCs/>
                <w:color w:val="000000"/>
                <w:sz w:val="24"/>
                <w:szCs w:val="24"/>
              </w:rPr>
              <w:t>:</w:t>
            </w:r>
            <w:r>
              <w:rPr>
                <w:color w:val="000000"/>
                <w:sz w:val="24"/>
                <w:szCs w:val="24"/>
              </w:rPr>
              <w:t xml:space="preserve"> nevertinamas.</w:t>
            </w:r>
          </w:p>
          <w:p w:rsidR="006C1999" w:rsidRPr="00B46960" w:rsidRDefault="006C1999" w:rsidP="006C1999">
            <w:pPr>
              <w:shd w:val="clear" w:color="auto" w:fill="FFFFFF"/>
              <w:spacing w:line="360" w:lineRule="atLeast"/>
              <w:ind w:firstLine="720"/>
              <w:jc w:val="both"/>
              <w:rPr>
                <w:color w:val="000000"/>
                <w:sz w:val="24"/>
                <w:szCs w:val="24"/>
              </w:rPr>
            </w:pPr>
          </w:p>
          <w:p w:rsidR="006C1999" w:rsidRPr="006C1999" w:rsidRDefault="006C1999" w:rsidP="006C1999">
            <w:pPr>
              <w:shd w:val="clear" w:color="auto" w:fill="FFFFFF"/>
              <w:spacing w:line="360" w:lineRule="atLeast"/>
              <w:ind w:firstLine="720"/>
              <w:jc w:val="both"/>
              <w:rPr>
                <w:color w:val="000000"/>
                <w:sz w:val="24"/>
                <w:szCs w:val="24"/>
              </w:rPr>
            </w:pPr>
            <w:r w:rsidRPr="00B46960">
              <w:rPr>
                <w:b/>
                <w:bCs/>
                <w:color w:val="000000"/>
                <w:sz w:val="24"/>
                <w:szCs w:val="24"/>
              </w:rPr>
              <w:t>6. Informacija apie teisinio reguliavimo poveikio vertinimą:</w:t>
            </w:r>
            <w:r>
              <w:rPr>
                <w:b/>
                <w:bCs/>
                <w:color w:val="000000"/>
                <w:sz w:val="24"/>
                <w:szCs w:val="24"/>
              </w:rPr>
              <w:t xml:space="preserve"> </w:t>
            </w:r>
            <w:r w:rsidRPr="006C1999">
              <w:rPr>
                <w:color w:val="000000"/>
                <w:sz w:val="24"/>
                <w:szCs w:val="24"/>
              </w:rPr>
              <w:t>nevertinamas.</w:t>
            </w:r>
          </w:p>
          <w:p w:rsidR="006C1999" w:rsidRPr="00B46960" w:rsidRDefault="006C1999" w:rsidP="006C1999">
            <w:pPr>
              <w:shd w:val="clear" w:color="auto" w:fill="FFFFFF"/>
              <w:spacing w:line="360" w:lineRule="atLeast"/>
              <w:ind w:firstLine="720"/>
              <w:jc w:val="both"/>
              <w:rPr>
                <w:color w:val="000000"/>
                <w:sz w:val="24"/>
                <w:szCs w:val="24"/>
              </w:rPr>
            </w:pPr>
          </w:p>
          <w:p w:rsidR="006C1999" w:rsidRDefault="006C1999" w:rsidP="006C1999">
            <w:pPr>
              <w:shd w:val="clear" w:color="auto" w:fill="FFFFFF"/>
              <w:spacing w:line="360" w:lineRule="atLeast"/>
              <w:ind w:firstLine="709"/>
              <w:jc w:val="both"/>
              <w:rPr>
                <w:b/>
                <w:bCs/>
                <w:color w:val="000000"/>
                <w:sz w:val="24"/>
                <w:szCs w:val="24"/>
              </w:rPr>
            </w:pPr>
            <w:r w:rsidRPr="00B46960">
              <w:rPr>
                <w:b/>
                <w:bCs/>
                <w:color w:val="000000"/>
                <w:sz w:val="24"/>
                <w:szCs w:val="24"/>
              </w:rPr>
              <w:t>7. Informacija apie administracinės naštos mažinimo vertinimą:</w:t>
            </w:r>
            <w:r>
              <w:rPr>
                <w:b/>
                <w:bCs/>
                <w:color w:val="000000"/>
                <w:sz w:val="24"/>
                <w:szCs w:val="24"/>
              </w:rPr>
              <w:t xml:space="preserve"> </w:t>
            </w:r>
            <w:r w:rsidRPr="006C1999">
              <w:rPr>
                <w:color w:val="000000"/>
                <w:sz w:val="24"/>
                <w:szCs w:val="24"/>
              </w:rPr>
              <w:t>nevertinama</w:t>
            </w:r>
            <w:r>
              <w:rPr>
                <w:b/>
                <w:bCs/>
                <w:color w:val="000000"/>
                <w:sz w:val="24"/>
                <w:szCs w:val="24"/>
              </w:rPr>
              <w:t>.</w:t>
            </w:r>
          </w:p>
          <w:p w:rsidR="006C1999" w:rsidRPr="00B46960" w:rsidRDefault="006C1999" w:rsidP="006C1999">
            <w:pPr>
              <w:shd w:val="clear" w:color="auto" w:fill="FFFFFF"/>
              <w:spacing w:line="360" w:lineRule="atLeast"/>
              <w:ind w:firstLine="709"/>
              <w:jc w:val="both"/>
              <w:rPr>
                <w:color w:val="000000"/>
                <w:sz w:val="24"/>
                <w:szCs w:val="24"/>
              </w:rPr>
            </w:pPr>
          </w:p>
          <w:tbl>
            <w:tblPr>
              <w:tblW w:w="9084" w:type="dxa"/>
              <w:tblInd w:w="311" w:type="dxa"/>
              <w:shd w:val="clear" w:color="auto" w:fill="FFFFFF"/>
              <w:tblCellMar>
                <w:left w:w="0" w:type="dxa"/>
                <w:right w:w="0" w:type="dxa"/>
              </w:tblCellMar>
              <w:tblLook w:val="04A0" w:firstRow="1" w:lastRow="0" w:firstColumn="1" w:lastColumn="0" w:noHBand="0" w:noVBand="1"/>
            </w:tblPr>
            <w:tblGrid>
              <w:gridCol w:w="276"/>
              <w:gridCol w:w="2470"/>
              <w:gridCol w:w="3915"/>
              <w:gridCol w:w="2423"/>
            </w:tblGrid>
            <w:tr w:rsidR="006C1999" w:rsidRPr="00B46960" w:rsidTr="006C1999">
              <w:trPr>
                <w:trHeight w:val="1200"/>
              </w:trPr>
              <w:tc>
                <w:tcPr>
                  <w:tcW w:w="27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C1999" w:rsidRPr="00B46960" w:rsidRDefault="006C1999" w:rsidP="006C1999">
                  <w:pPr>
                    <w:rPr>
                      <w:color w:val="000000"/>
                      <w:sz w:val="24"/>
                      <w:szCs w:val="24"/>
                    </w:rPr>
                  </w:pPr>
                  <w:r w:rsidRPr="00B46960">
                    <w:rPr>
                      <w:color w:val="000000"/>
                      <w:sz w:val="24"/>
                      <w:szCs w:val="24"/>
                    </w:rPr>
                    <w:t> </w:t>
                  </w:r>
                </w:p>
              </w:tc>
              <w:tc>
                <w:tcPr>
                  <w:tcW w:w="247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C1999" w:rsidRPr="00B46960" w:rsidRDefault="006C1999" w:rsidP="006C1999">
                  <w:pPr>
                    <w:ind w:right="113" w:firstLine="567"/>
                    <w:rPr>
                      <w:color w:val="000000"/>
                      <w:sz w:val="24"/>
                      <w:szCs w:val="24"/>
                    </w:rPr>
                  </w:pPr>
                  <w:r w:rsidRPr="00B46960">
                    <w:rPr>
                      <w:color w:val="000000"/>
                      <w:sz w:val="24"/>
                      <w:szCs w:val="24"/>
                    </w:rPr>
                    <w:t>Administracinės naštos asmenims ir ūkio subjektams vertinimas (tik norminio pobūdžio projektams)</w:t>
                  </w:r>
                </w:p>
              </w:tc>
              <w:tc>
                <w:tcPr>
                  <w:tcW w:w="39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C1999" w:rsidRPr="00B46960" w:rsidRDefault="006C1999" w:rsidP="006C1999">
                  <w:pPr>
                    <w:rPr>
                      <w:color w:val="000000"/>
                      <w:sz w:val="24"/>
                      <w:szCs w:val="24"/>
                    </w:rPr>
                  </w:pPr>
                  <w:r w:rsidRPr="00B46960">
                    <w:rPr>
                      <w:color w:val="000000"/>
                      <w:sz w:val="24"/>
                      <w:szCs w:val="24"/>
                    </w:rPr>
                    <w:t>7.1. Ar projekte numatomi papildomi informaciniai įpareigojimai asmenims ar ūkio subjektams? Nurodykite numatomą jų poveikį.</w:t>
                  </w:r>
                </w:p>
              </w:tc>
              <w:tc>
                <w:tcPr>
                  <w:tcW w:w="24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C1999" w:rsidRPr="00B46960" w:rsidRDefault="006C1999" w:rsidP="006C1999">
                  <w:pPr>
                    <w:rPr>
                      <w:color w:val="000000"/>
                      <w:sz w:val="24"/>
                      <w:szCs w:val="24"/>
                    </w:rPr>
                  </w:pPr>
                </w:p>
              </w:tc>
            </w:tr>
            <w:tr w:rsidR="006C1999" w:rsidRPr="00B46960" w:rsidTr="006C1999">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C1999" w:rsidRPr="00B46960" w:rsidRDefault="006C1999" w:rsidP="006C199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C1999" w:rsidRPr="00B46960" w:rsidRDefault="006C1999" w:rsidP="006C1999">
                  <w:pPr>
                    <w:rPr>
                      <w:color w:val="000000"/>
                      <w:sz w:val="24"/>
                      <w:szCs w:val="24"/>
                    </w:rPr>
                  </w:pPr>
                </w:p>
              </w:tc>
              <w:tc>
                <w:tcPr>
                  <w:tcW w:w="3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C1999" w:rsidRPr="00B46960" w:rsidRDefault="006C1999" w:rsidP="006C1999">
                  <w:pPr>
                    <w:rPr>
                      <w:color w:val="000000"/>
                      <w:sz w:val="24"/>
                      <w:szCs w:val="24"/>
                    </w:rPr>
                  </w:pPr>
                  <w:r w:rsidRPr="00B46960">
                    <w:rPr>
                      <w:color w:val="000000"/>
                      <w:sz w:val="24"/>
                      <w:szCs w:val="24"/>
                    </w:rPr>
                    <w:t>7.2. Ar projekte numatant papildomus informacinius įpareigojimus vieniems subjektams, jie mažės kitiems? Nurodykite numatomą poveikį.</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C1999" w:rsidRPr="00B46960" w:rsidRDefault="006C1999" w:rsidP="006C1999">
                  <w:pPr>
                    <w:rPr>
                      <w:color w:val="000000"/>
                      <w:sz w:val="24"/>
                      <w:szCs w:val="24"/>
                    </w:rPr>
                  </w:pPr>
                </w:p>
              </w:tc>
            </w:tr>
            <w:tr w:rsidR="006C1999" w:rsidRPr="00B46960" w:rsidTr="006C1999">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C1999" w:rsidRPr="00B46960" w:rsidRDefault="006C1999" w:rsidP="006C199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C1999" w:rsidRPr="00B46960" w:rsidRDefault="006C1999" w:rsidP="006C1999">
                  <w:pPr>
                    <w:rPr>
                      <w:color w:val="000000"/>
                      <w:sz w:val="24"/>
                      <w:szCs w:val="24"/>
                    </w:rPr>
                  </w:pPr>
                </w:p>
              </w:tc>
              <w:tc>
                <w:tcPr>
                  <w:tcW w:w="3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C1999" w:rsidRPr="00B46960" w:rsidRDefault="006C1999" w:rsidP="006C1999">
                  <w:pPr>
                    <w:rPr>
                      <w:color w:val="000000"/>
                      <w:sz w:val="24"/>
                      <w:szCs w:val="24"/>
                    </w:rPr>
                  </w:pPr>
                  <w:r w:rsidRPr="00B46960">
                    <w:rPr>
                      <w:color w:val="000000"/>
                      <w:sz w:val="24"/>
                      <w:szCs w:val="24"/>
                    </w:rPr>
                    <w:t>7.3. Ar projektu numatoma atsisakyti informacinių įpareigojimų asmenims ar ūkio subjektams? Nurodykite numatomą jų poveikį.</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C1999" w:rsidRPr="00B46960" w:rsidRDefault="006C1999" w:rsidP="006C1999">
                  <w:pPr>
                    <w:rPr>
                      <w:color w:val="000000"/>
                      <w:sz w:val="24"/>
                      <w:szCs w:val="24"/>
                    </w:rPr>
                  </w:pPr>
                </w:p>
              </w:tc>
            </w:tr>
          </w:tbl>
          <w:p w:rsidR="006C1999" w:rsidRPr="00B46960" w:rsidRDefault="006C1999" w:rsidP="006C1999">
            <w:pPr>
              <w:shd w:val="clear" w:color="auto" w:fill="FFFFFF"/>
              <w:jc w:val="both"/>
              <w:rPr>
                <w:color w:val="000000"/>
                <w:sz w:val="24"/>
                <w:szCs w:val="24"/>
              </w:rPr>
            </w:pPr>
            <w:r w:rsidRPr="00B46960">
              <w:rPr>
                <w:color w:val="000000"/>
                <w:sz w:val="24"/>
                <w:szCs w:val="24"/>
              </w:rPr>
              <w:t> </w:t>
            </w:r>
          </w:p>
          <w:p w:rsidR="006C1999" w:rsidRDefault="006C1999" w:rsidP="006C1999">
            <w:pPr>
              <w:shd w:val="clear" w:color="auto" w:fill="FFFFFF"/>
              <w:spacing w:line="360" w:lineRule="atLeast"/>
              <w:ind w:firstLine="720"/>
              <w:rPr>
                <w:color w:val="000000"/>
                <w:sz w:val="24"/>
                <w:szCs w:val="24"/>
              </w:rPr>
            </w:pPr>
            <w:r w:rsidRPr="00B46960">
              <w:rPr>
                <w:b/>
                <w:bCs/>
                <w:color w:val="000000"/>
                <w:sz w:val="24"/>
                <w:szCs w:val="24"/>
              </w:rPr>
              <w:t>8. Kiti paaiškinimai:</w:t>
            </w:r>
            <w:r>
              <w:rPr>
                <w:b/>
                <w:bCs/>
                <w:color w:val="000000"/>
                <w:sz w:val="24"/>
                <w:szCs w:val="24"/>
              </w:rPr>
              <w:t xml:space="preserve"> </w:t>
            </w:r>
            <w:r w:rsidRPr="00EF04A0">
              <w:rPr>
                <w:color w:val="000000"/>
                <w:sz w:val="24"/>
                <w:szCs w:val="24"/>
              </w:rPr>
              <w:t>nėra.</w:t>
            </w:r>
          </w:p>
          <w:p w:rsidR="006C1999" w:rsidRPr="00B46960" w:rsidRDefault="006C1999" w:rsidP="006C1999">
            <w:pPr>
              <w:shd w:val="clear" w:color="auto" w:fill="FFFFFF"/>
              <w:spacing w:line="360" w:lineRule="atLeast"/>
              <w:ind w:firstLine="720"/>
              <w:rPr>
                <w:color w:val="000000"/>
                <w:sz w:val="24"/>
                <w:szCs w:val="24"/>
              </w:rPr>
            </w:pPr>
          </w:p>
          <w:p w:rsidR="006C1999" w:rsidRDefault="006C1999" w:rsidP="006C1999">
            <w:pPr>
              <w:shd w:val="clear" w:color="auto" w:fill="FFFFFF"/>
              <w:spacing w:line="360" w:lineRule="atLeast"/>
              <w:ind w:firstLine="720"/>
              <w:rPr>
                <w:color w:val="000000"/>
                <w:sz w:val="24"/>
                <w:szCs w:val="24"/>
              </w:rPr>
            </w:pPr>
            <w:r w:rsidRPr="00B46960">
              <w:rPr>
                <w:b/>
                <w:bCs/>
                <w:color w:val="000000"/>
                <w:sz w:val="24"/>
                <w:szCs w:val="24"/>
              </w:rPr>
              <w:t>9. Sprendimo įgyvendinimo (vykdymo) terminai:</w:t>
            </w:r>
            <w:r>
              <w:rPr>
                <w:b/>
                <w:bCs/>
                <w:color w:val="000000"/>
                <w:sz w:val="24"/>
                <w:szCs w:val="24"/>
              </w:rPr>
              <w:t xml:space="preserve"> </w:t>
            </w:r>
            <w:r w:rsidRPr="00EF04A0">
              <w:rPr>
                <w:color w:val="000000"/>
                <w:sz w:val="24"/>
                <w:szCs w:val="24"/>
              </w:rPr>
              <w:t>nėra.</w:t>
            </w:r>
          </w:p>
          <w:p w:rsidR="006C1999" w:rsidRDefault="006C1999" w:rsidP="006C1999">
            <w:pPr>
              <w:shd w:val="clear" w:color="auto" w:fill="FFFFFF"/>
              <w:spacing w:line="360" w:lineRule="atLeast"/>
              <w:ind w:firstLine="720"/>
              <w:rPr>
                <w:color w:val="000000"/>
                <w:sz w:val="24"/>
                <w:szCs w:val="24"/>
              </w:rPr>
            </w:pPr>
          </w:p>
          <w:p w:rsidR="006C1999" w:rsidRDefault="006C1999" w:rsidP="006C1999">
            <w:pPr>
              <w:spacing w:line="360" w:lineRule="auto"/>
              <w:rPr>
                <w:b/>
                <w:sz w:val="24"/>
                <w:szCs w:val="24"/>
              </w:rPr>
            </w:pPr>
            <w:r>
              <w:rPr>
                <w:b/>
                <w:sz w:val="24"/>
                <w:szCs w:val="24"/>
              </w:rPr>
              <w:t xml:space="preserve">           </w:t>
            </w:r>
            <w:r w:rsidRPr="006A5704">
              <w:rPr>
                <w:b/>
                <w:sz w:val="24"/>
                <w:szCs w:val="24"/>
              </w:rPr>
              <w:t>1</w:t>
            </w:r>
            <w:r>
              <w:rPr>
                <w:b/>
                <w:sz w:val="24"/>
                <w:szCs w:val="24"/>
              </w:rPr>
              <w:t>0</w:t>
            </w:r>
            <w:r w:rsidRPr="006A5704">
              <w:rPr>
                <w:b/>
                <w:sz w:val="24"/>
                <w:szCs w:val="24"/>
              </w:rPr>
              <w:t>. Projekto iniciatorius</w:t>
            </w:r>
            <w:r>
              <w:rPr>
                <w:b/>
                <w:sz w:val="24"/>
                <w:szCs w:val="24"/>
              </w:rPr>
              <w:t>, rengėjas ir/ar pranešėjas:</w:t>
            </w:r>
            <w:r w:rsidRPr="006A5704">
              <w:rPr>
                <w:b/>
                <w:sz w:val="24"/>
                <w:szCs w:val="24"/>
              </w:rPr>
              <w:t xml:space="preserve"> </w:t>
            </w:r>
          </w:p>
          <w:p w:rsidR="006C1999" w:rsidRDefault="006C1999" w:rsidP="006C1999">
            <w:pPr>
              <w:spacing w:line="360" w:lineRule="auto"/>
              <w:rPr>
                <w:sz w:val="24"/>
                <w:szCs w:val="24"/>
              </w:rPr>
            </w:pPr>
            <w:r>
              <w:rPr>
                <w:b/>
                <w:sz w:val="24"/>
                <w:szCs w:val="24"/>
              </w:rPr>
              <w:t xml:space="preserve">        </w:t>
            </w:r>
            <w:r w:rsidRPr="001F7285">
              <w:rPr>
                <w:sz w:val="24"/>
                <w:szCs w:val="24"/>
              </w:rPr>
              <w:t xml:space="preserve">Iniciatorius </w:t>
            </w:r>
            <w:r>
              <w:rPr>
                <w:b/>
                <w:sz w:val="24"/>
                <w:szCs w:val="24"/>
              </w:rPr>
              <w:t xml:space="preserve">– </w:t>
            </w:r>
            <w:r w:rsidRPr="00CA435E">
              <w:rPr>
                <w:sz w:val="24"/>
                <w:szCs w:val="24"/>
              </w:rPr>
              <w:t>Anykščių r.</w:t>
            </w:r>
            <w:r>
              <w:rPr>
                <w:sz w:val="24"/>
                <w:szCs w:val="24"/>
              </w:rPr>
              <w:t xml:space="preserve"> Traupio</w:t>
            </w:r>
            <w:r w:rsidRPr="00CA435E">
              <w:rPr>
                <w:sz w:val="24"/>
                <w:szCs w:val="24"/>
              </w:rPr>
              <w:t xml:space="preserve"> pagrindinės mokyklos</w:t>
            </w:r>
            <w:r>
              <w:rPr>
                <w:sz w:val="24"/>
                <w:szCs w:val="24"/>
              </w:rPr>
              <w:t xml:space="preserve"> </w:t>
            </w:r>
            <w:r w:rsidRPr="00CA435E">
              <w:rPr>
                <w:sz w:val="24"/>
                <w:szCs w:val="24"/>
              </w:rPr>
              <w:t>direktorė</w:t>
            </w:r>
            <w:r>
              <w:rPr>
                <w:sz w:val="24"/>
                <w:szCs w:val="24"/>
              </w:rPr>
              <w:t xml:space="preserve"> Janina </w:t>
            </w:r>
            <w:proofErr w:type="spellStart"/>
            <w:r>
              <w:rPr>
                <w:sz w:val="24"/>
                <w:szCs w:val="24"/>
              </w:rPr>
              <w:t>Palikevičienė</w:t>
            </w:r>
            <w:proofErr w:type="spellEnd"/>
            <w:r>
              <w:rPr>
                <w:sz w:val="24"/>
                <w:szCs w:val="24"/>
              </w:rPr>
              <w:t>,</w:t>
            </w:r>
          </w:p>
          <w:p w:rsidR="006C1999" w:rsidRDefault="006C1999" w:rsidP="006C1999">
            <w:pPr>
              <w:spacing w:line="360" w:lineRule="auto"/>
              <w:rPr>
                <w:sz w:val="24"/>
                <w:szCs w:val="24"/>
              </w:rPr>
            </w:pPr>
            <w:r>
              <w:rPr>
                <w:sz w:val="24"/>
                <w:szCs w:val="24"/>
              </w:rPr>
              <w:t xml:space="preserve">        P</w:t>
            </w:r>
            <w:r w:rsidRPr="006A5704">
              <w:rPr>
                <w:sz w:val="24"/>
                <w:szCs w:val="24"/>
              </w:rPr>
              <w:t xml:space="preserve">ranešėja – </w:t>
            </w:r>
            <w:r>
              <w:rPr>
                <w:sz w:val="24"/>
                <w:szCs w:val="24"/>
              </w:rPr>
              <w:t xml:space="preserve">Švietimo skyriaus vedėja </w:t>
            </w:r>
            <w:r w:rsidRPr="006A5704">
              <w:rPr>
                <w:sz w:val="24"/>
                <w:szCs w:val="24"/>
              </w:rPr>
              <w:t>Jurgita Banienė</w:t>
            </w:r>
            <w:r>
              <w:rPr>
                <w:sz w:val="24"/>
                <w:szCs w:val="24"/>
              </w:rPr>
              <w:t>.</w:t>
            </w:r>
          </w:p>
          <w:p w:rsidR="006C1999" w:rsidRPr="006C1999" w:rsidRDefault="006C1999" w:rsidP="006C1999">
            <w:pPr>
              <w:spacing w:line="360" w:lineRule="auto"/>
              <w:rPr>
                <w:sz w:val="24"/>
                <w:szCs w:val="24"/>
              </w:rPr>
            </w:pPr>
            <w:r>
              <w:rPr>
                <w:sz w:val="24"/>
                <w:szCs w:val="24"/>
              </w:rPr>
              <w:t xml:space="preserve">        Rengėja – Švietimo skyriaus vyriausioji specialistė Zita </w:t>
            </w:r>
            <w:proofErr w:type="spellStart"/>
            <w:r>
              <w:rPr>
                <w:sz w:val="24"/>
                <w:szCs w:val="24"/>
              </w:rPr>
              <w:t>Vilkončienė</w:t>
            </w:r>
            <w:proofErr w:type="spellEnd"/>
            <w:r>
              <w:rPr>
                <w:sz w:val="24"/>
                <w:szCs w:val="24"/>
              </w:rPr>
              <w:t>.</w:t>
            </w:r>
          </w:p>
          <w:p w:rsidR="00D848CC" w:rsidRPr="006A5704" w:rsidRDefault="00D848CC" w:rsidP="009F63BD">
            <w:pPr>
              <w:spacing w:line="360" w:lineRule="auto"/>
              <w:jc w:val="both"/>
              <w:rPr>
                <w:b/>
                <w:sz w:val="24"/>
                <w:szCs w:val="24"/>
              </w:rPr>
            </w:pPr>
          </w:p>
        </w:tc>
      </w:tr>
      <w:tr w:rsidR="00D848CC" w:rsidRPr="006A5704" w:rsidTr="009F63BD">
        <w:trPr>
          <w:trHeight w:val="303"/>
        </w:trPr>
        <w:tc>
          <w:tcPr>
            <w:tcW w:w="9498" w:type="dxa"/>
          </w:tcPr>
          <w:p w:rsidR="00D848CC" w:rsidRPr="006A5704" w:rsidRDefault="00D848CC" w:rsidP="009F63BD">
            <w:pPr>
              <w:spacing w:line="360" w:lineRule="auto"/>
              <w:jc w:val="both"/>
              <w:rPr>
                <w:b/>
                <w:sz w:val="24"/>
                <w:szCs w:val="24"/>
              </w:rPr>
            </w:pPr>
          </w:p>
        </w:tc>
      </w:tr>
      <w:tr w:rsidR="00D848CC" w:rsidRPr="006A5704" w:rsidTr="009F63BD">
        <w:trPr>
          <w:trHeight w:val="827"/>
        </w:trPr>
        <w:tc>
          <w:tcPr>
            <w:tcW w:w="9498" w:type="dxa"/>
          </w:tcPr>
          <w:p w:rsidR="00D848CC" w:rsidRPr="00A97EF6" w:rsidRDefault="00D848CC" w:rsidP="009F63BD">
            <w:pPr>
              <w:spacing w:line="360" w:lineRule="auto"/>
              <w:contextualSpacing/>
              <w:jc w:val="both"/>
              <w:rPr>
                <w:sz w:val="24"/>
                <w:szCs w:val="24"/>
              </w:rPr>
            </w:pPr>
          </w:p>
        </w:tc>
      </w:tr>
      <w:tr w:rsidR="00D848CC" w:rsidRPr="006A5704" w:rsidTr="009F63BD">
        <w:trPr>
          <w:trHeight w:val="431"/>
        </w:trPr>
        <w:tc>
          <w:tcPr>
            <w:tcW w:w="9498" w:type="dxa"/>
          </w:tcPr>
          <w:p w:rsidR="00D848CC" w:rsidRPr="006A5704" w:rsidRDefault="00D848CC" w:rsidP="009F63BD">
            <w:pPr>
              <w:spacing w:line="360" w:lineRule="auto"/>
              <w:jc w:val="both"/>
              <w:rPr>
                <w:b/>
                <w:sz w:val="24"/>
                <w:szCs w:val="24"/>
              </w:rPr>
            </w:pPr>
          </w:p>
        </w:tc>
      </w:tr>
      <w:tr w:rsidR="00D848CC" w:rsidRPr="006A5704" w:rsidTr="006C1999">
        <w:trPr>
          <w:trHeight w:val="583"/>
        </w:trPr>
        <w:tc>
          <w:tcPr>
            <w:tcW w:w="9498" w:type="dxa"/>
          </w:tcPr>
          <w:p w:rsidR="00D848CC" w:rsidRPr="006A5704" w:rsidRDefault="00D848CC" w:rsidP="009F63BD">
            <w:pPr>
              <w:spacing w:line="360" w:lineRule="auto"/>
              <w:jc w:val="both"/>
              <w:rPr>
                <w:sz w:val="24"/>
                <w:szCs w:val="24"/>
              </w:rPr>
            </w:pPr>
          </w:p>
        </w:tc>
      </w:tr>
      <w:tr w:rsidR="00D848CC" w:rsidRPr="006A5704" w:rsidTr="009F63BD">
        <w:trPr>
          <w:trHeight w:val="416"/>
        </w:trPr>
        <w:tc>
          <w:tcPr>
            <w:tcW w:w="9498" w:type="dxa"/>
          </w:tcPr>
          <w:p w:rsidR="00D848CC" w:rsidRPr="006A5704" w:rsidRDefault="00D848CC" w:rsidP="009F63BD">
            <w:pPr>
              <w:spacing w:line="360" w:lineRule="auto"/>
              <w:jc w:val="both"/>
              <w:rPr>
                <w:b/>
                <w:sz w:val="24"/>
                <w:szCs w:val="24"/>
              </w:rPr>
            </w:pPr>
          </w:p>
        </w:tc>
      </w:tr>
      <w:tr w:rsidR="00D848CC" w:rsidRPr="006A5704" w:rsidTr="009F63BD">
        <w:trPr>
          <w:trHeight w:val="431"/>
        </w:trPr>
        <w:tc>
          <w:tcPr>
            <w:tcW w:w="9498" w:type="dxa"/>
          </w:tcPr>
          <w:p w:rsidR="00D848CC" w:rsidRPr="006A5704" w:rsidRDefault="00D848CC" w:rsidP="009F63BD">
            <w:pPr>
              <w:spacing w:line="360" w:lineRule="auto"/>
              <w:jc w:val="both"/>
              <w:rPr>
                <w:b/>
                <w:sz w:val="24"/>
                <w:szCs w:val="24"/>
              </w:rPr>
            </w:pPr>
          </w:p>
        </w:tc>
      </w:tr>
      <w:tr w:rsidR="006C1999" w:rsidRPr="006A5704" w:rsidTr="009F63BD">
        <w:trPr>
          <w:trHeight w:val="431"/>
        </w:trPr>
        <w:tc>
          <w:tcPr>
            <w:tcW w:w="9498" w:type="dxa"/>
          </w:tcPr>
          <w:p w:rsidR="006C1999" w:rsidRPr="006A5704" w:rsidRDefault="006C1999" w:rsidP="009F63BD">
            <w:pPr>
              <w:spacing w:line="360" w:lineRule="auto"/>
              <w:jc w:val="both"/>
              <w:rPr>
                <w:b/>
                <w:sz w:val="24"/>
                <w:szCs w:val="24"/>
              </w:rPr>
            </w:pPr>
          </w:p>
        </w:tc>
      </w:tr>
      <w:tr w:rsidR="00D848CC" w:rsidRPr="006A5704" w:rsidTr="009F63BD">
        <w:trPr>
          <w:trHeight w:val="431"/>
        </w:trPr>
        <w:tc>
          <w:tcPr>
            <w:tcW w:w="9498" w:type="dxa"/>
          </w:tcPr>
          <w:p w:rsidR="00D848CC" w:rsidRPr="006A5704" w:rsidRDefault="00D848CC" w:rsidP="009F63BD">
            <w:pPr>
              <w:spacing w:line="360" w:lineRule="auto"/>
              <w:rPr>
                <w:b/>
                <w:sz w:val="24"/>
                <w:szCs w:val="24"/>
              </w:rPr>
            </w:pPr>
          </w:p>
        </w:tc>
      </w:tr>
      <w:tr w:rsidR="00D848CC" w:rsidRPr="006A5704" w:rsidTr="009F63BD">
        <w:trPr>
          <w:trHeight w:val="431"/>
        </w:trPr>
        <w:tc>
          <w:tcPr>
            <w:tcW w:w="9498" w:type="dxa"/>
          </w:tcPr>
          <w:p w:rsidR="00D848CC" w:rsidRPr="006A5704" w:rsidRDefault="00D848CC" w:rsidP="009F63BD">
            <w:pPr>
              <w:spacing w:line="360" w:lineRule="auto"/>
              <w:rPr>
                <w:b/>
                <w:sz w:val="24"/>
                <w:szCs w:val="24"/>
              </w:rPr>
            </w:pPr>
          </w:p>
        </w:tc>
      </w:tr>
    </w:tbl>
    <w:p w:rsidR="00D848CC" w:rsidRDefault="00D848CC" w:rsidP="00D848CC">
      <w:pPr>
        <w:overflowPunct w:val="0"/>
        <w:spacing w:line="360" w:lineRule="auto"/>
        <w:jc w:val="center"/>
        <w:textAlignment w:val="baseline"/>
      </w:pPr>
    </w:p>
    <w:p w:rsidR="00D848CC" w:rsidRDefault="00D848CC"/>
    <w:sectPr w:rsidR="00D848CC" w:rsidSect="00B62E4E">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n-e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imesLT Baltic">
    <w:altName w:val="Times New Roman"/>
    <w:panose1 w:val="00000000000000000000"/>
    <w:charset w:val="BA"/>
    <w:family w:val="roman"/>
    <w:notTrueType/>
    <w:pitch w:val="variable"/>
    <w:sig w:usb0="00000005" w:usb1="00000000" w:usb2="00000000" w:usb3="00000000" w:csb0="00000080" w:csb1="00000000"/>
  </w:font>
  <w:font w:name="TimesLT">
    <w:altName w:val="Times New Roman"/>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pt;height:2.25pt;visibility:visible;mso-wrap-style:square" o:bullet="t">
        <v:imagedata r:id="rId1" o:title=""/>
      </v:shape>
    </w:pict>
  </w:numPicBullet>
  <w:abstractNum w:abstractNumId="0">
    <w:nsid w:val="002543AA"/>
    <w:multiLevelType w:val="hybridMultilevel"/>
    <w:tmpl w:val="2A5219DC"/>
    <w:lvl w:ilvl="0" w:tplc="01F8C95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0F7234ED"/>
    <w:multiLevelType w:val="multilevel"/>
    <w:tmpl w:val="036A5CEC"/>
    <w:lvl w:ilvl="0">
      <w:start w:val="1"/>
      <w:numFmt w:val="decimal"/>
      <w:lvlText w:val="%1."/>
      <w:lvlJc w:val="left"/>
      <w:pPr>
        <w:ind w:left="720" w:hanging="360"/>
      </w:pPr>
      <w:rPr>
        <w:rFonts w:cs="Times New Roman" w:hint="default"/>
        <w:b/>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nsid w:val="15C2559F"/>
    <w:multiLevelType w:val="hybridMultilevel"/>
    <w:tmpl w:val="38BCCEB6"/>
    <w:lvl w:ilvl="0" w:tplc="A7865988">
      <w:start w:val="1"/>
      <w:numFmt w:val="decimal"/>
      <w:lvlText w:val="%1."/>
      <w:lvlJc w:val="left"/>
      <w:pPr>
        <w:ind w:left="1656" w:hanging="360"/>
      </w:pPr>
      <w:rPr>
        <w:rFonts w:cs="Times New Roman" w:hint="default"/>
      </w:rPr>
    </w:lvl>
    <w:lvl w:ilvl="1" w:tplc="04270019" w:tentative="1">
      <w:start w:val="1"/>
      <w:numFmt w:val="lowerLetter"/>
      <w:lvlText w:val="%2."/>
      <w:lvlJc w:val="left"/>
      <w:pPr>
        <w:ind w:left="2376" w:hanging="360"/>
      </w:pPr>
      <w:rPr>
        <w:rFonts w:cs="Times New Roman"/>
      </w:rPr>
    </w:lvl>
    <w:lvl w:ilvl="2" w:tplc="0427001B" w:tentative="1">
      <w:start w:val="1"/>
      <w:numFmt w:val="lowerRoman"/>
      <w:lvlText w:val="%3."/>
      <w:lvlJc w:val="right"/>
      <w:pPr>
        <w:ind w:left="3096" w:hanging="180"/>
      </w:pPr>
      <w:rPr>
        <w:rFonts w:cs="Times New Roman"/>
      </w:rPr>
    </w:lvl>
    <w:lvl w:ilvl="3" w:tplc="0427000F" w:tentative="1">
      <w:start w:val="1"/>
      <w:numFmt w:val="decimal"/>
      <w:lvlText w:val="%4."/>
      <w:lvlJc w:val="left"/>
      <w:pPr>
        <w:ind w:left="3816" w:hanging="360"/>
      </w:pPr>
      <w:rPr>
        <w:rFonts w:cs="Times New Roman"/>
      </w:rPr>
    </w:lvl>
    <w:lvl w:ilvl="4" w:tplc="04270019" w:tentative="1">
      <w:start w:val="1"/>
      <w:numFmt w:val="lowerLetter"/>
      <w:lvlText w:val="%5."/>
      <w:lvlJc w:val="left"/>
      <w:pPr>
        <w:ind w:left="4536" w:hanging="360"/>
      </w:pPr>
      <w:rPr>
        <w:rFonts w:cs="Times New Roman"/>
      </w:rPr>
    </w:lvl>
    <w:lvl w:ilvl="5" w:tplc="0427001B" w:tentative="1">
      <w:start w:val="1"/>
      <w:numFmt w:val="lowerRoman"/>
      <w:lvlText w:val="%6."/>
      <w:lvlJc w:val="right"/>
      <w:pPr>
        <w:ind w:left="5256" w:hanging="180"/>
      </w:pPr>
      <w:rPr>
        <w:rFonts w:cs="Times New Roman"/>
      </w:rPr>
    </w:lvl>
    <w:lvl w:ilvl="6" w:tplc="0427000F" w:tentative="1">
      <w:start w:val="1"/>
      <w:numFmt w:val="decimal"/>
      <w:lvlText w:val="%7."/>
      <w:lvlJc w:val="left"/>
      <w:pPr>
        <w:ind w:left="5976" w:hanging="360"/>
      </w:pPr>
      <w:rPr>
        <w:rFonts w:cs="Times New Roman"/>
      </w:rPr>
    </w:lvl>
    <w:lvl w:ilvl="7" w:tplc="04270019" w:tentative="1">
      <w:start w:val="1"/>
      <w:numFmt w:val="lowerLetter"/>
      <w:lvlText w:val="%8."/>
      <w:lvlJc w:val="left"/>
      <w:pPr>
        <w:ind w:left="6696" w:hanging="360"/>
      </w:pPr>
      <w:rPr>
        <w:rFonts w:cs="Times New Roman"/>
      </w:rPr>
    </w:lvl>
    <w:lvl w:ilvl="8" w:tplc="0427001B" w:tentative="1">
      <w:start w:val="1"/>
      <w:numFmt w:val="lowerRoman"/>
      <w:lvlText w:val="%9."/>
      <w:lvlJc w:val="right"/>
      <w:pPr>
        <w:ind w:left="7416" w:hanging="180"/>
      </w:pPr>
      <w:rPr>
        <w:rFonts w:cs="Times New Roman"/>
      </w:rPr>
    </w:lvl>
  </w:abstractNum>
  <w:abstractNum w:abstractNumId="3">
    <w:nsid w:val="30AD1494"/>
    <w:multiLevelType w:val="multilevel"/>
    <w:tmpl w:val="6E60E15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31153978"/>
    <w:multiLevelType w:val="multilevel"/>
    <w:tmpl w:val="506EE9AA"/>
    <w:lvl w:ilvl="0">
      <w:start w:val="1"/>
      <w:numFmt w:val="decimal"/>
      <w:lvlText w:val="%1."/>
      <w:lvlJc w:val="left"/>
      <w:pPr>
        <w:tabs>
          <w:tab w:val="num" w:pos="720"/>
        </w:tabs>
        <w:ind w:left="720" w:hanging="360"/>
      </w:pPr>
      <w:rPr>
        <w:rFonts w:cs="Times New Roman" w:hint="default"/>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3CF964AE"/>
    <w:multiLevelType w:val="hybridMultilevel"/>
    <w:tmpl w:val="7E6EACF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nsid w:val="3FF8447D"/>
    <w:multiLevelType w:val="multilevel"/>
    <w:tmpl w:val="6946303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49EB04BD"/>
    <w:multiLevelType w:val="multilevel"/>
    <w:tmpl w:val="0C3476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60167D29"/>
    <w:multiLevelType w:val="multilevel"/>
    <w:tmpl w:val="C860A006"/>
    <w:lvl w:ilvl="0">
      <w:start w:val="1"/>
      <w:numFmt w:val="decimal"/>
      <w:lvlText w:val="%1."/>
      <w:lvlJc w:val="left"/>
      <w:pPr>
        <w:ind w:left="1656" w:hanging="360"/>
      </w:pPr>
      <w:rPr>
        <w:rFonts w:cs="Times New Roman" w:hint="default"/>
      </w:rPr>
    </w:lvl>
    <w:lvl w:ilvl="1">
      <w:start w:val="1"/>
      <w:numFmt w:val="decimal"/>
      <w:isLgl/>
      <w:lvlText w:val="%1.%2."/>
      <w:lvlJc w:val="left"/>
      <w:pPr>
        <w:ind w:left="1656" w:hanging="360"/>
      </w:pPr>
      <w:rPr>
        <w:rFonts w:cs="Times New Roman" w:hint="default"/>
      </w:rPr>
    </w:lvl>
    <w:lvl w:ilvl="2">
      <w:start w:val="1"/>
      <w:numFmt w:val="decimal"/>
      <w:isLgl/>
      <w:lvlText w:val="%1.%2.%3."/>
      <w:lvlJc w:val="left"/>
      <w:pPr>
        <w:ind w:left="2016" w:hanging="720"/>
      </w:pPr>
      <w:rPr>
        <w:rFonts w:cs="Times New Roman" w:hint="default"/>
      </w:rPr>
    </w:lvl>
    <w:lvl w:ilvl="3">
      <w:start w:val="1"/>
      <w:numFmt w:val="decimal"/>
      <w:isLgl/>
      <w:lvlText w:val="%1.%2.%3.%4."/>
      <w:lvlJc w:val="left"/>
      <w:pPr>
        <w:ind w:left="2016" w:hanging="720"/>
      </w:pPr>
      <w:rPr>
        <w:rFonts w:cs="Times New Roman" w:hint="default"/>
      </w:rPr>
    </w:lvl>
    <w:lvl w:ilvl="4">
      <w:start w:val="1"/>
      <w:numFmt w:val="decimal"/>
      <w:isLgl/>
      <w:lvlText w:val="%1.%2.%3.%4.%5."/>
      <w:lvlJc w:val="left"/>
      <w:pPr>
        <w:ind w:left="2376" w:hanging="1080"/>
      </w:pPr>
      <w:rPr>
        <w:rFonts w:cs="Times New Roman" w:hint="default"/>
      </w:rPr>
    </w:lvl>
    <w:lvl w:ilvl="5">
      <w:start w:val="1"/>
      <w:numFmt w:val="decimal"/>
      <w:isLgl/>
      <w:lvlText w:val="%1.%2.%3.%4.%5.%6."/>
      <w:lvlJc w:val="left"/>
      <w:pPr>
        <w:ind w:left="2376" w:hanging="1080"/>
      </w:pPr>
      <w:rPr>
        <w:rFonts w:cs="Times New Roman" w:hint="default"/>
      </w:rPr>
    </w:lvl>
    <w:lvl w:ilvl="6">
      <w:start w:val="1"/>
      <w:numFmt w:val="decimal"/>
      <w:isLgl/>
      <w:lvlText w:val="%1.%2.%3.%4.%5.%6.%7."/>
      <w:lvlJc w:val="left"/>
      <w:pPr>
        <w:ind w:left="2736" w:hanging="1440"/>
      </w:pPr>
      <w:rPr>
        <w:rFonts w:cs="Times New Roman" w:hint="default"/>
      </w:rPr>
    </w:lvl>
    <w:lvl w:ilvl="7">
      <w:start w:val="1"/>
      <w:numFmt w:val="decimal"/>
      <w:isLgl/>
      <w:lvlText w:val="%1.%2.%3.%4.%5.%6.%7.%8."/>
      <w:lvlJc w:val="left"/>
      <w:pPr>
        <w:ind w:left="2736" w:hanging="1440"/>
      </w:pPr>
      <w:rPr>
        <w:rFonts w:cs="Times New Roman" w:hint="default"/>
      </w:rPr>
    </w:lvl>
    <w:lvl w:ilvl="8">
      <w:start w:val="1"/>
      <w:numFmt w:val="decimal"/>
      <w:isLgl/>
      <w:lvlText w:val="%1.%2.%3.%4.%5.%6.%7.%8.%9."/>
      <w:lvlJc w:val="left"/>
      <w:pPr>
        <w:ind w:left="3096" w:hanging="1800"/>
      </w:pPr>
      <w:rPr>
        <w:rFonts w:cs="Times New Roman" w:hint="default"/>
      </w:rPr>
    </w:lvl>
  </w:abstractNum>
  <w:abstractNum w:abstractNumId="9">
    <w:nsid w:val="69C04736"/>
    <w:multiLevelType w:val="hybridMultilevel"/>
    <w:tmpl w:val="D72EB29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nsid w:val="7855254E"/>
    <w:multiLevelType w:val="hybridMultilevel"/>
    <w:tmpl w:val="B9741C7A"/>
    <w:lvl w:ilvl="0" w:tplc="C298F5DC">
      <w:start w:val="1"/>
      <w:numFmt w:val="bullet"/>
      <w:lvlText w:val=""/>
      <w:lvlPicBulletId w:val="0"/>
      <w:lvlJc w:val="left"/>
      <w:pPr>
        <w:tabs>
          <w:tab w:val="num" w:pos="720"/>
        </w:tabs>
        <w:ind w:left="720" w:hanging="360"/>
      </w:pPr>
      <w:rPr>
        <w:rFonts w:ascii="Symbol" w:hAnsi="Symbol" w:hint="default"/>
      </w:rPr>
    </w:lvl>
    <w:lvl w:ilvl="1" w:tplc="91BC4E64" w:tentative="1">
      <w:start w:val="1"/>
      <w:numFmt w:val="bullet"/>
      <w:lvlText w:val=""/>
      <w:lvlJc w:val="left"/>
      <w:pPr>
        <w:tabs>
          <w:tab w:val="num" w:pos="1440"/>
        </w:tabs>
        <w:ind w:left="1440" w:hanging="360"/>
      </w:pPr>
      <w:rPr>
        <w:rFonts w:ascii="Symbol" w:hAnsi="Symbol" w:hint="default"/>
      </w:rPr>
    </w:lvl>
    <w:lvl w:ilvl="2" w:tplc="C198971A" w:tentative="1">
      <w:start w:val="1"/>
      <w:numFmt w:val="bullet"/>
      <w:lvlText w:val=""/>
      <w:lvlJc w:val="left"/>
      <w:pPr>
        <w:tabs>
          <w:tab w:val="num" w:pos="2160"/>
        </w:tabs>
        <w:ind w:left="2160" w:hanging="360"/>
      </w:pPr>
      <w:rPr>
        <w:rFonts w:ascii="Symbol" w:hAnsi="Symbol" w:hint="default"/>
      </w:rPr>
    </w:lvl>
    <w:lvl w:ilvl="3" w:tplc="5C0C9376" w:tentative="1">
      <w:start w:val="1"/>
      <w:numFmt w:val="bullet"/>
      <w:lvlText w:val=""/>
      <w:lvlJc w:val="left"/>
      <w:pPr>
        <w:tabs>
          <w:tab w:val="num" w:pos="2880"/>
        </w:tabs>
        <w:ind w:left="2880" w:hanging="360"/>
      </w:pPr>
      <w:rPr>
        <w:rFonts w:ascii="Symbol" w:hAnsi="Symbol" w:hint="default"/>
      </w:rPr>
    </w:lvl>
    <w:lvl w:ilvl="4" w:tplc="9A8C7214" w:tentative="1">
      <w:start w:val="1"/>
      <w:numFmt w:val="bullet"/>
      <w:lvlText w:val=""/>
      <w:lvlJc w:val="left"/>
      <w:pPr>
        <w:tabs>
          <w:tab w:val="num" w:pos="3600"/>
        </w:tabs>
        <w:ind w:left="3600" w:hanging="360"/>
      </w:pPr>
      <w:rPr>
        <w:rFonts w:ascii="Symbol" w:hAnsi="Symbol" w:hint="default"/>
      </w:rPr>
    </w:lvl>
    <w:lvl w:ilvl="5" w:tplc="E4309488" w:tentative="1">
      <w:start w:val="1"/>
      <w:numFmt w:val="bullet"/>
      <w:lvlText w:val=""/>
      <w:lvlJc w:val="left"/>
      <w:pPr>
        <w:tabs>
          <w:tab w:val="num" w:pos="4320"/>
        </w:tabs>
        <w:ind w:left="4320" w:hanging="360"/>
      </w:pPr>
      <w:rPr>
        <w:rFonts w:ascii="Symbol" w:hAnsi="Symbol" w:hint="default"/>
      </w:rPr>
    </w:lvl>
    <w:lvl w:ilvl="6" w:tplc="B70A699C" w:tentative="1">
      <w:start w:val="1"/>
      <w:numFmt w:val="bullet"/>
      <w:lvlText w:val=""/>
      <w:lvlJc w:val="left"/>
      <w:pPr>
        <w:tabs>
          <w:tab w:val="num" w:pos="5040"/>
        </w:tabs>
        <w:ind w:left="5040" w:hanging="360"/>
      </w:pPr>
      <w:rPr>
        <w:rFonts w:ascii="Symbol" w:hAnsi="Symbol" w:hint="default"/>
      </w:rPr>
    </w:lvl>
    <w:lvl w:ilvl="7" w:tplc="0E08B038" w:tentative="1">
      <w:start w:val="1"/>
      <w:numFmt w:val="bullet"/>
      <w:lvlText w:val=""/>
      <w:lvlJc w:val="left"/>
      <w:pPr>
        <w:tabs>
          <w:tab w:val="num" w:pos="5760"/>
        </w:tabs>
        <w:ind w:left="5760" w:hanging="360"/>
      </w:pPr>
      <w:rPr>
        <w:rFonts w:ascii="Symbol" w:hAnsi="Symbol" w:hint="default"/>
      </w:rPr>
    </w:lvl>
    <w:lvl w:ilvl="8" w:tplc="C41027EC" w:tentative="1">
      <w:start w:val="1"/>
      <w:numFmt w:val="bullet"/>
      <w:lvlText w:val=""/>
      <w:lvlJc w:val="left"/>
      <w:pPr>
        <w:tabs>
          <w:tab w:val="num" w:pos="6480"/>
        </w:tabs>
        <w:ind w:left="6480" w:hanging="360"/>
      </w:pPr>
      <w:rPr>
        <w:rFonts w:ascii="Symbol" w:hAnsi="Symbol" w:hint="default"/>
      </w:rPr>
    </w:lvl>
  </w:abstractNum>
  <w:num w:numId="1">
    <w:abstractNumId w:val="8"/>
  </w:num>
  <w:num w:numId="2">
    <w:abstractNumId w:val="2"/>
  </w:num>
  <w:num w:numId="3">
    <w:abstractNumId w:val="5"/>
  </w:num>
  <w:num w:numId="4">
    <w:abstractNumId w:val="1"/>
  </w:num>
  <w:num w:numId="5">
    <w:abstractNumId w:val="9"/>
  </w:num>
  <w:num w:numId="6">
    <w:abstractNumId w:val="3"/>
  </w:num>
  <w:num w:numId="7">
    <w:abstractNumId w:val="7"/>
  </w:num>
  <w:num w:numId="8">
    <w:abstractNumId w:val="6"/>
  </w:num>
  <w:num w:numId="9">
    <w:abstractNumId w:val="4"/>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E4E"/>
    <w:rsid w:val="00072AF8"/>
    <w:rsid w:val="0015167A"/>
    <w:rsid w:val="002123AF"/>
    <w:rsid w:val="002E5556"/>
    <w:rsid w:val="004A6884"/>
    <w:rsid w:val="004F35DE"/>
    <w:rsid w:val="006C1999"/>
    <w:rsid w:val="00725527"/>
    <w:rsid w:val="00A800F9"/>
    <w:rsid w:val="00B321C7"/>
    <w:rsid w:val="00B62E4E"/>
    <w:rsid w:val="00B80E2B"/>
    <w:rsid w:val="00BF5174"/>
    <w:rsid w:val="00CF2E20"/>
    <w:rsid w:val="00D3719F"/>
    <w:rsid w:val="00D848CC"/>
    <w:rsid w:val="00D8523C"/>
    <w:rsid w:val="00D9374E"/>
    <w:rsid w:val="00DD6201"/>
    <w:rsid w:val="00E50901"/>
    <w:rsid w:val="00E91FE7"/>
    <w:rsid w:val="00F501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2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62E4E"/>
    <w:pPr>
      <w:widowControl w:val="0"/>
      <w:autoSpaceDE w:val="0"/>
      <w:autoSpaceDN w:val="0"/>
      <w:adjustRightInd w:val="0"/>
      <w:spacing w:after="0" w:line="240" w:lineRule="auto"/>
    </w:pPr>
    <w:rPr>
      <w:rFonts w:eastAsia="Times New Roman" w:cs="Times New Roman"/>
      <w:sz w:val="20"/>
      <w:szCs w:val="20"/>
      <w:lang w:eastAsia="lt-LT"/>
    </w:rPr>
  </w:style>
  <w:style w:type="paragraph" w:styleId="Antrat1">
    <w:name w:val="heading 1"/>
    <w:basedOn w:val="prastasis"/>
    <w:next w:val="prastasis"/>
    <w:link w:val="Antrat1Diagrama"/>
    <w:uiPriority w:val="9"/>
    <w:qFormat/>
    <w:rsid w:val="00E91FE7"/>
    <w:pPr>
      <w:keepNext/>
      <w:keepLines/>
      <w:widowControl/>
      <w:autoSpaceDE/>
      <w:autoSpaceDN/>
      <w:adjustRightInd/>
      <w:spacing w:before="480" w:line="276" w:lineRule="auto"/>
      <w:outlineLvl w:val="0"/>
    </w:pPr>
    <w:rPr>
      <w:rFonts w:asciiTheme="majorHAnsi" w:eastAsiaTheme="majorEastAsia" w:hAnsiTheme="majorHAnsi" w:cstheme="majorBidi"/>
      <w:b/>
      <w:bCs/>
      <w:color w:val="2F5496" w:themeColor="accent1" w:themeShade="BF"/>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
    <w:name w:val="Sąrao pastraipa"/>
    <w:basedOn w:val="prastasis"/>
    <w:uiPriority w:val="99"/>
    <w:rsid w:val="00B62E4E"/>
    <w:pPr>
      <w:ind w:left="720"/>
      <w:contextualSpacing/>
    </w:pPr>
  </w:style>
  <w:style w:type="paragraph" w:styleId="Pagrindinistekstas">
    <w:name w:val="Body Text"/>
    <w:basedOn w:val="prastasis"/>
    <w:link w:val="PagrindinistekstasDiagrama"/>
    <w:uiPriority w:val="99"/>
    <w:rsid w:val="00B62E4E"/>
    <w:pPr>
      <w:widowControl/>
      <w:overflowPunct w:val="0"/>
      <w:jc w:val="both"/>
    </w:pPr>
    <w:rPr>
      <w:bCs/>
      <w:sz w:val="24"/>
    </w:rPr>
  </w:style>
  <w:style w:type="character" w:customStyle="1" w:styleId="PagrindinistekstasDiagrama">
    <w:name w:val="Pagrindinis tekstas Diagrama"/>
    <w:basedOn w:val="Numatytasispastraiposriftas"/>
    <w:link w:val="Pagrindinistekstas"/>
    <w:uiPriority w:val="99"/>
    <w:rsid w:val="00B62E4E"/>
    <w:rPr>
      <w:rFonts w:eastAsia="Times New Roman" w:cs="Times New Roman"/>
      <w:bCs/>
      <w:szCs w:val="20"/>
      <w:lang w:eastAsia="lt-LT"/>
    </w:rPr>
  </w:style>
  <w:style w:type="character" w:customStyle="1" w:styleId="Antrat1Diagrama">
    <w:name w:val="Antraštė 1 Diagrama"/>
    <w:basedOn w:val="Numatytasispastraiposriftas"/>
    <w:link w:val="Antrat1"/>
    <w:uiPriority w:val="9"/>
    <w:rsid w:val="00E91FE7"/>
    <w:rPr>
      <w:rFonts w:asciiTheme="majorHAnsi" w:eastAsiaTheme="majorEastAsia" w:hAnsiTheme="majorHAnsi" w:cstheme="majorBidi"/>
      <w:b/>
      <w:bCs/>
      <w:color w:val="2F5496" w:themeColor="accent1" w:themeShade="BF"/>
      <w:sz w:val="28"/>
      <w:szCs w:val="28"/>
    </w:rPr>
  </w:style>
  <w:style w:type="numbering" w:customStyle="1" w:styleId="Sraonra1">
    <w:name w:val="Sąrašo nėra1"/>
    <w:next w:val="Sraonra"/>
    <w:uiPriority w:val="99"/>
    <w:semiHidden/>
    <w:unhideWhenUsed/>
    <w:rsid w:val="00E91FE7"/>
  </w:style>
  <w:style w:type="paragraph" w:styleId="Debesliotekstas">
    <w:name w:val="Balloon Text"/>
    <w:basedOn w:val="prastasis"/>
    <w:link w:val="DebesliotekstasDiagrama"/>
    <w:uiPriority w:val="99"/>
    <w:semiHidden/>
    <w:rsid w:val="00E91FE7"/>
    <w:pPr>
      <w:widowControl/>
      <w:autoSpaceDE/>
      <w:autoSpaceDN/>
      <w:adjustRightInd/>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uiPriority w:val="99"/>
    <w:semiHidden/>
    <w:rsid w:val="00E91FE7"/>
    <w:rPr>
      <w:rFonts w:ascii="Tahoma" w:eastAsia="Calibri" w:hAnsi="Tahoma" w:cs="Tahoma"/>
      <w:sz w:val="16"/>
      <w:szCs w:val="16"/>
    </w:rPr>
  </w:style>
  <w:style w:type="paragraph" w:styleId="Sraopastraipa0">
    <w:name w:val="List Paragraph"/>
    <w:basedOn w:val="prastasis"/>
    <w:uiPriority w:val="34"/>
    <w:qFormat/>
    <w:rsid w:val="00E91FE7"/>
    <w:pPr>
      <w:widowControl/>
      <w:autoSpaceDE/>
      <w:autoSpaceDN/>
      <w:adjustRightInd/>
      <w:spacing w:after="200" w:line="276" w:lineRule="auto"/>
      <w:ind w:left="720"/>
      <w:contextualSpacing/>
    </w:pPr>
    <w:rPr>
      <w:rFonts w:ascii="Calibri" w:eastAsia="Calibri" w:hAnsi="Calibri"/>
      <w:sz w:val="22"/>
      <w:szCs w:val="22"/>
      <w:lang w:eastAsia="en-US"/>
    </w:rPr>
  </w:style>
  <w:style w:type="table" w:customStyle="1" w:styleId="Lentelstinklelis5">
    <w:name w:val="Lentelės tinklelis5"/>
    <w:uiPriority w:val="99"/>
    <w:rsid w:val="00E91FE7"/>
    <w:pPr>
      <w:spacing w:after="0" w:line="240" w:lineRule="auto"/>
    </w:pPr>
    <w:rPr>
      <w:rFonts w:eastAsia="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6">
    <w:name w:val="Lentelės tinklelis6"/>
    <w:uiPriority w:val="99"/>
    <w:rsid w:val="00E91FE7"/>
    <w:pPr>
      <w:spacing w:after="0" w:line="240" w:lineRule="auto"/>
    </w:pPr>
    <w:rPr>
      <w:rFonts w:eastAsia="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entelstinklelis">
    <w:name w:val="Table Grid"/>
    <w:basedOn w:val="prastojilentel"/>
    <w:uiPriority w:val="99"/>
    <w:rsid w:val="00E91FE7"/>
    <w:pPr>
      <w:spacing w:after="0" w:line="240" w:lineRule="auto"/>
    </w:pPr>
    <w:rPr>
      <w:rFonts w:ascii="Calibri" w:eastAsia="Calibri" w:hAnsi="Calibri"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uiPriority w:val="99"/>
    <w:rsid w:val="00E91FE7"/>
    <w:pPr>
      <w:spacing w:after="0" w:line="240" w:lineRule="auto"/>
    </w:pPr>
    <w:rPr>
      <w:rFonts w:ascii="Calibri" w:eastAsia="Calibri" w:hAnsi="Calibri"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a">
    <w:name w:val="HTML Cite"/>
    <w:uiPriority w:val="99"/>
    <w:semiHidden/>
    <w:rsid w:val="00E91FE7"/>
    <w:rPr>
      <w:rFonts w:cs="Times New Roman"/>
      <w:i/>
      <w:iCs/>
    </w:rPr>
  </w:style>
  <w:style w:type="character" w:styleId="Hipersaitas">
    <w:name w:val="Hyperlink"/>
    <w:uiPriority w:val="99"/>
    <w:rsid w:val="00E91FE7"/>
    <w:rPr>
      <w:rFonts w:cs="Times New Roman"/>
      <w:color w:val="0000FF"/>
      <w:u w:val="single"/>
    </w:rPr>
  </w:style>
  <w:style w:type="paragraph" w:styleId="Antrats">
    <w:name w:val="header"/>
    <w:basedOn w:val="prastasis"/>
    <w:link w:val="AntratsDiagrama"/>
    <w:uiPriority w:val="99"/>
    <w:rsid w:val="00E91FE7"/>
    <w:pPr>
      <w:widowControl/>
      <w:tabs>
        <w:tab w:val="center" w:pos="4819"/>
        <w:tab w:val="right" w:pos="9638"/>
      </w:tabs>
      <w:autoSpaceDE/>
      <w:autoSpaceDN/>
      <w:adjustRightInd/>
    </w:pPr>
    <w:rPr>
      <w:rFonts w:ascii="Calibri" w:eastAsia="Calibri" w:hAnsi="Calibri"/>
      <w:sz w:val="22"/>
      <w:szCs w:val="22"/>
      <w:lang w:eastAsia="en-US"/>
    </w:rPr>
  </w:style>
  <w:style w:type="character" w:customStyle="1" w:styleId="AntratsDiagrama">
    <w:name w:val="Antraštės Diagrama"/>
    <w:basedOn w:val="Numatytasispastraiposriftas"/>
    <w:link w:val="Antrats"/>
    <w:uiPriority w:val="99"/>
    <w:rsid w:val="00E91FE7"/>
    <w:rPr>
      <w:rFonts w:ascii="Calibri" w:eastAsia="Calibri" w:hAnsi="Calibri" w:cs="Times New Roman"/>
      <w:sz w:val="22"/>
    </w:rPr>
  </w:style>
  <w:style w:type="paragraph" w:styleId="Porat">
    <w:name w:val="footer"/>
    <w:basedOn w:val="prastasis"/>
    <w:link w:val="PoratDiagrama"/>
    <w:uiPriority w:val="99"/>
    <w:rsid w:val="00E91FE7"/>
    <w:pPr>
      <w:widowControl/>
      <w:tabs>
        <w:tab w:val="center" w:pos="4819"/>
        <w:tab w:val="right" w:pos="9638"/>
      </w:tabs>
      <w:autoSpaceDE/>
      <w:autoSpaceDN/>
      <w:adjustRightInd/>
    </w:pPr>
    <w:rPr>
      <w:rFonts w:ascii="Calibri" w:eastAsia="Calibri" w:hAnsi="Calibri"/>
      <w:sz w:val="22"/>
      <w:szCs w:val="22"/>
      <w:lang w:eastAsia="en-US"/>
    </w:rPr>
  </w:style>
  <w:style w:type="character" w:customStyle="1" w:styleId="PoratDiagrama">
    <w:name w:val="Poraštė Diagrama"/>
    <w:basedOn w:val="Numatytasispastraiposriftas"/>
    <w:link w:val="Porat"/>
    <w:uiPriority w:val="99"/>
    <w:rsid w:val="00E91FE7"/>
    <w:rPr>
      <w:rFonts w:ascii="Calibri" w:eastAsia="Calibri" w:hAnsi="Calibri" w:cs="Times New Roman"/>
      <w:sz w:val="22"/>
    </w:rPr>
  </w:style>
  <w:style w:type="paragraph" w:styleId="prastasistinklapis">
    <w:name w:val="Normal (Web)"/>
    <w:basedOn w:val="prastasis"/>
    <w:uiPriority w:val="99"/>
    <w:unhideWhenUsed/>
    <w:rsid w:val="00E91FE7"/>
    <w:pPr>
      <w:widowControl/>
      <w:autoSpaceDE/>
      <w:autoSpaceDN/>
      <w:adjustRightInd/>
      <w:spacing w:before="100" w:beforeAutospacing="1" w:after="100" w:afterAutospacing="1"/>
    </w:pPr>
    <w:rPr>
      <w:sz w:val="24"/>
      <w:szCs w:val="24"/>
    </w:rPr>
  </w:style>
  <w:style w:type="table" w:customStyle="1" w:styleId="Lentelstinklelis1">
    <w:name w:val="Lentelės tinklelis1"/>
    <w:basedOn w:val="prastojilentel"/>
    <w:next w:val="Lentelstinklelis"/>
    <w:uiPriority w:val="59"/>
    <w:rsid w:val="00E91FE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uiPriority w:val="59"/>
    <w:rsid w:val="00E91FE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basedOn w:val="prastojilentel"/>
    <w:next w:val="Lentelstinklelis"/>
    <w:uiPriority w:val="59"/>
    <w:rsid w:val="00E91FE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7">
    <w:name w:val="Lentelės tinklelis7"/>
    <w:basedOn w:val="prastojilentel"/>
    <w:next w:val="Lentelstinklelis"/>
    <w:rsid w:val="00E91FE7"/>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8">
    <w:name w:val="Lentelės tinklelis8"/>
    <w:basedOn w:val="prastojilentel"/>
    <w:next w:val="Lentelstinklelis"/>
    <w:uiPriority w:val="59"/>
    <w:rsid w:val="00E91FE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62E4E"/>
    <w:pPr>
      <w:widowControl w:val="0"/>
      <w:autoSpaceDE w:val="0"/>
      <w:autoSpaceDN w:val="0"/>
      <w:adjustRightInd w:val="0"/>
      <w:spacing w:after="0" w:line="240" w:lineRule="auto"/>
    </w:pPr>
    <w:rPr>
      <w:rFonts w:eastAsia="Times New Roman" w:cs="Times New Roman"/>
      <w:sz w:val="20"/>
      <w:szCs w:val="20"/>
      <w:lang w:eastAsia="lt-LT"/>
    </w:rPr>
  </w:style>
  <w:style w:type="paragraph" w:styleId="Antrat1">
    <w:name w:val="heading 1"/>
    <w:basedOn w:val="prastasis"/>
    <w:next w:val="prastasis"/>
    <w:link w:val="Antrat1Diagrama"/>
    <w:uiPriority w:val="9"/>
    <w:qFormat/>
    <w:rsid w:val="00E91FE7"/>
    <w:pPr>
      <w:keepNext/>
      <w:keepLines/>
      <w:widowControl/>
      <w:autoSpaceDE/>
      <w:autoSpaceDN/>
      <w:adjustRightInd/>
      <w:spacing w:before="480" w:line="276" w:lineRule="auto"/>
      <w:outlineLvl w:val="0"/>
    </w:pPr>
    <w:rPr>
      <w:rFonts w:asciiTheme="majorHAnsi" w:eastAsiaTheme="majorEastAsia" w:hAnsiTheme="majorHAnsi" w:cstheme="majorBidi"/>
      <w:b/>
      <w:bCs/>
      <w:color w:val="2F5496" w:themeColor="accent1" w:themeShade="BF"/>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
    <w:name w:val="Sąrao pastraipa"/>
    <w:basedOn w:val="prastasis"/>
    <w:uiPriority w:val="99"/>
    <w:rsid w:val="00B62E4E"/>
    <w:pPr>
      <w:ind w:left="720"/>
      <w:contextualSpacing/>
    </w:pPr>
  </w:style>
  <w:style w:type="paragraph" w:styleId="Pagrindinistekstas">
    <w:name w:val="Body Text"/>
    <w:basedOn w:val="prastasis"/>
    <w:link w:val="PagrindinistekstasDiagrama"/>
    <w:uiPriority w:val="99"/>
    <w:rsid w:val="00B62E4E"/>
    <w:pPr>
      <w:widowControl/>
      <w:overflowPunct w:val="0"/>
      <w:jc w:val="both"/>
    </w:pPr>
    <w:rPr>
      <w:bCs/>
      <w:sz w:val="24"/>
    </w:rPr>
  </w:style>
  <w:style w:type="character" w:customStyle="1" w:styleId="PagrindinistekstasDiagrama">
    <w:name w:val="Pagrindinis tekstas Diagrama"/>
    <w:basedOn w:val="Numatytasispastraiposriftas"/>
    <w:link w:val="Pagrindinistekstas"/>
    <w:uiPriority w:val="99"/>
    <w:rsid w:val="00B62E4E"/>
    <w:rPr>
      <w:rFonts w:eastAsia="Times New Roman" w:cs="Times New Roman"/>
      <w:bCs/>
      <w:szCs w:val="20"/>
      <w:lang w:eastAsia="lt-LT"/>
    </w:rPr>
  </w:style>
  <w:style w:type="character" w:customStyle="1" w:styleId="Antrat1Diagrama">
    <w:name w:val="Antraštė 1 Diagrama"/>
    <w:basedOn w:val="Numatytasispastraiposriftas"/>
    <w:link w:val="Antrat1"/>
    <w:uiPriority w:val="9"/>
    <w:rsid w:val="00E91FE7"/>
    <w:rPr>
      <w:rFonts w:asciiTheme="majorHAnsi" w:eastAsiaTheme="majorEastAsia" w:hAnsiTheme="majorHAnsi" w:cstheme="majorBidi"/>
      <w:b/>
      <w:bCs/>
      <w:color w:val="2F5496" w:themeColor="accent1" w:themeShade="BF"/>
      <w:sz w:val="28"/>
      <w:szCs w:val="28"/>
    </w:rPr>
  </w:style>
  <w:style w:type="numbering" w:customStyle="1" w:styleId="Sraonra1">
    <w:name w:val="Sąrašo nėra1"/>
    <w:next w:val="Sraonra"/>
    <w:uiPriority w:val="99"/>
    <w:semiHidden/>
    <w:unhideWhenUsed/>
    <w:rsid w:val="00E91FE7"/>
  </w:style>
  <w:style w:type="paragraph" w:styleId="Debesliotekstas">
    <w:name w:val="Balloon Text"/>
    <w:basedOn w:val="prastasis"/>
    <w:link w:val="DebesliotekstasDiagrama"/>
    <w:uiPriority w:val="99"/>
    <w:semiHidden/>
    <w:rsid w:val="00E91FE7"/>
    <w:pPr>
      <w:widowControl/>
      <w:autoSpaceDE/>
      <w:autoSpaceDN/>
      <w:adjustRightInd/>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uiPriority w:val="99"/>
    <w:semiHidden/>
    <w:rsid w:val="00E91FE7"/>
    <w:rPr>
      <w:rFonts w:ascii="Tahoma" w:eastAsia="Calibri" w:hAnsi="Tahoma" w:cs="Tahoma"/>
      <w:sz w:val="16"/>
      <w:szCs w:val="16"/>
    </w:rPr>
  </w:style>
  <w:style w:type="paragraph" w:styleId="Sraopastraipa0">
    <w:name w:val="List Paragraph"/>
    <w:basedOn w:val="prastasis"/>
    <w:uiPriority w:val="34"/>
    <w:qFormat/>
    <w:rsid w:val="00E91FE7"/>
    <w:pPr>
      <w:widowControl/>
      <w:autoSpaceDE/>
      <w:autoSpaceDN/>
      <w:adjustRightInd/>
      <w:spacing w:after="200" w:line="276" w:lineRule="auto"/>
      <w:ind w:left="720"/>
      <w:contextualSpacing/>
    </w:pPr>
    <w:rPr>
      <w:rFonts w:ascii="Calibri" w:eastAsia="Calibri" w:hAnsi="Calibri"/>
      <w:sz w:val="22"/>
      <w:szCs w:val="22"/>
      <w:lang w:eastAsia="en-US"/>
    </w:rPr>
  </w:style>
  <w:style w:type="table" w:customStyle="1" w:styleId="Lentelstinklelis5">
    <w:name w:val="Lentelės tinklelis5"/>
    <w:uiPriority w:val="99"/>
    <w:rsid w:val="00E91FE7"/>
    <w:pPr>
      <w:spacing w:after="0" w:line="240" w:lineRule="auto"/>
    </w:pPr>
    <w:rPr>
      <w:rFonts w:eastAsia="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6">
    <w:name w:val="Lentelės tinklelis6"/>
    <w:uiPriority w:val="99"/>
    <w:rsid w:val="00E91FE7"/>
    <w:pPr>
      <w:spacing w:after="0" w:line="240" w:lineRule="auto"/>
    </w:pPr>
    <w:rPr>
      <w:rFonts w:eastAsia="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entelstinklelis">
    <w:name w:val="Table Grid"/>
    <w:basedOn w:val="prastojilentel"/>
    <w:uiPriority w:val="99"/>
    <w:rsid w:val="00E91FE7"/>
    <w:pPr>
      <w:spacing w:after="0" w:line="240" w:lineRule="auto"/>
    </w:pPr>
    <w:rPr>
      <w:rFonts w:ascii="Calibri" w:eastAsia="Calibri" w:hAnsi="Calibri"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uiPriority w:val="99"/>
    <w:rsid w:val="00E91FE7"/>
    <w:pPr>
      <w:spacing w:after="0" w:line="240" w:lineRule="auto"/>
    </w:pPr>
    <w:rPr>
      <w:rFonts w:ascii="Calibri" w:eastAsia="Calibri" w:hAnsi="Calibri"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a">
    <w:name w:val="HTML Cite"/>
    <w:uiPriority w:val="99"/>
    <w:semiHidden/>
    <w:rsid w:val="00E91FE7"/>
    <w:rPr>
      <w:rFonts w:cs="Times New Roman"/>
      <w:i/>
      <w:iCs/>
    </w:rPr>
  </w:style>
  <w:style w:type="character" w:styleId="Hipersaitas">
    <w:name w:val="Hyperlink"/>
    <w:uiPriority w:val="99"/>
    <w:rsid w:val="00E91FE7"/>
    <w:rPr>
      <w:rFonts w:cs="Times New Roman"/>
      <w:color w:val="0000FF"/>
      <w:u w:val="single"/>
    </w:rPr>
  </w:style>
  <w:style w:type="paragraph" w:styleId="Antrats">
    <w:name w:val="header"/>
    <w:basedOn w:val="prastasis"/>
    <w:link w:val="AntratsDiagrama"/>
    <w:uiPriority w:val="99"/>
    <w:rsid w:val="00E91FE7"/>
    <w:pPr>
      <w:widowControl/>
      <w:tabs>
        <w:tab w:val="center" w:pos="4819"/>
        <w:tab w:val="right" w:pos="9638"/>
      </w:tabs>
      <w:autoSpaceDE/>
      <w:autoSpaceDN/>
      <w:adjustRightInd/>
    </w:pPr>
    <w:rPr>
      <w:rFonts w:ascii="Calibri" w:eastAsia="Calibri" w:hAnsi="Calibri"/>
      <w:sz w:val="22"/>
      <w:szCs w:val="22"/>
      <w:lang w:eastAsia="en-US"/>
    </w:rPr>
  </w:style>
  <w:style w:type="character" w:customStyle="1" w:styleId="AntratsDiagrama">
    <w:name w:val="Antraštės Diagrama"/>
    <w:basedOn w:val="Numatytasispastraiposriftas"/>
    <w:link w:val="Antrats"/>
    <w:uiPriority w:val="99"/>
    <w:rsid w:val="00E91FE7"/>
    <w:rPr>
      <w:rFonts w:ascii="Calibri" w:eastAsia="Calibri" w:hAnsi="Calibri" w:cs="Times New Roman"/>
      <w:sz w:val="22"/>
    </w:rPr>
  </w:style>
  <w:style w:type="paragraph" w:styleId="Porat">
    <w:name w:val="footer"/>
    <w:basedOn w:val="prastasis"/>
    <w:link w:val="PoratDiagrama"/>
    <w:uiPriority w:val="99"/>
    <w:rsid w:val="00E91FE7"/>
    <w:pPr>
      <w:widowControl/>
      <w:tabs>
        <w:tab w:val="center" w:pos="4819"/>
        <w:tab w:val="right" w:pos="9638"/>
      </w:tabs>
      <w:autoSpaceDE/>
      <w:autoSpaceDN/>
      <w:adjustRightInd/>
    </w:pPr>
    <w:rPr>
      <w:rFonts w:ascii="Calibri" w:eastAsia="Calibri" w:hAnsi="Calibri"/>
      <w:sz w:val="22"/>
      <w:szCs w:val="22"/>
      <w:lang w:eastAsia="en-US"/>
    </w:rPr>
  </w:style>
  <w:style w:type="character" w:customStyle="1" w:styleId="PoratDiagrama">
    <w:name w:val="Poraštė Diagrama"/>
    <w:basedOn w:val="Numatytasispastraiposriftas"/>
    <w:link w:val="Porat"/>
    <w:uiPriority w:val="99"/>
    <w:rsid w:val="00E91FE7"/>
    <w:rPr>
      <w:rFonts w:ascii="Calibri" w:eastAsia="Calibri" w:hAnsi="Calibri" w:cs="Times New Roman"/>
      <w:sz w:val="22"/>
    </w:rPr>
  </w:style>
  <w:style w:type="paragraph" w:styleId="prastasistinklapis">
    <w:name w:val="Normal (Web)"/>
    <w:basedOn w:val="prastasis"/>
    <w:uiPriority w:val="99"/>
    <w:unhideWhenUsed/>
    <w:rsid w:val="00E91FE7"/>
    <w:pPr>
      <w:widowControl/>
      <w:autoSpaceDE/>
      <w:autoSpaceDN/>
      <w:adjustRightInd/>
      <w:spacing w:before="100" w:beforeAutospacing="1" w:after="100" w:afterAutospacing="1"/>
    </w:pPr>
    <w:rPr>
      <w:sz w:val="24"/>
      <w:szCs w:val="24"/>
    </w:rPr>
  </w:style>
  <w:style w:type="table" w:customStyle="1" w:styleId="Lentelstinklelis1">
    <w:name w:val="Lentelės tinklelis1"/>
    <w:basedOn w:val="prastojilentel"/>
    <w:next w:val="Lentelstinklelis"/>
    <w:uiPriority w:val="59"/>
    <w:rsid w:val="00E91FE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uiPriority w:val="59"/>
    <w:rsid w:val="00E91FE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basedOn w:val="prastojilentel"/>
    <w:next w:val="Lentelstinklelis"/>
    <w:uiPriority w:val="59"/>
    <w:rsid w:val="00E91FE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7">
    <w:name w:val="Lentelės tinklelis7"/>
    <w:basedOn w:val="prastojilentel"/>
    <w:next w:val="Lentelstinklelis"/>
    <w:rsid w:val="00E91FE7"/>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8">
    <w:name w:val="Lentelės tinklelis8"/>
    <w:basedOn w:val="prastojilentel"/>
    <w:next w:val="Lentelstinklelis"/>
    <w:uiPriority w:val="59"/>
    <w:rsid w:val="00E91FE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aupis.anyksciai.lm.lt/index.php/edukacines-erdves" TargetMode="External"/><Relationship Id="rId13" Type="http://schemas.openxmlformats.org/officeDocument/2006/relationships/image" Target="media/image6.tmp"/><Relationship Id="rId18" Type="http://schemas.openxmlformats.org/officeDocument/2006/relationships/image" Target="media/image9.tmp"/><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www.traupis.anyksciai.lm.lt/index.php/steam" TargetMode="External"/><Relationship Id="rId12" Type="http://schemas.openxmlformats.org/officeDocument/2006/relationships/image" Target="media/image5.tmp"/><Relationship Id="rId17" Type="http://schemas.openxmlformats.org/officeDocument/2006/relationships/image" Target="media/image8.tmp"/><Relationship Id="rId2" Type="http://schemas.openxmlformats.org/officeDocument/2006/relationships/styles" Target="styles.xml"/><Relationship Id="rId16" Type="http://schemas.openxmlformats.org/officeDocument/2006/relationships/chart" Target="charts/chart3.xml"/><Relationship Id="rId20" Type="http://schemas.openxmlformats.org/officeDocument/2006/relationships/hyperlink" Target="https://www.traupis.anyksciai.lm.lt"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4.tmp"/><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3.tmp"/><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7.tmp"/><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8"/>
    </mc:Choice>
    <mc:Fallback>
      <c:style val="8"/>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Lapas1!$A$2</c:f>
              <c:strCache>
                <c:ptCount val="1"/>
                <c:pt idx="0">
                  <c:v>2017-2018 m.m.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Lapas1!$B$1:$E$1</c:f>
              <c:strCache>
                <c:ptCount val="4"/>
                <c:pt idx="0">
                  <c:v>Aukštesnysis lygmuo</c:v>
                </c:pt>
                <c:pt idx="1">
                  <c:v>Pagrindinis lygmuo</c:v>
                </c:pt>
                <c:pt idx="2">
                  <c:v>Patenkinamas lygmuo</c:v>
                </c:pt>
                <c:pt idx="3">
                  <c:v>Nepatenkinamas lygmuo</c:v>
                </c:pt>
              </c:strCache>
            </c:strRef>
          </c:cat>
          <c:val>
            <c:numRef>
              <c:f>Lapas1!$B$2:$E$2</c:f>
              <c:numCache>
                <c:formatCode>General</c:formatCode>
                <c:ptCount val="4"/>
                <c:pt idx="0">
                  <c:v>3.3</c:v>
                </c:pt>
                <c:pt idx="1">
                  <c:v>40</c:v>
                </c:pt>
                <c:pt idx="2">
                  <c:v>56.7</c:v>
                </c:pt>
                <c:pt idx="3">
                  <c:v>0</c:v>
                </c:pt>
              </c:numCache>
            </c:numRef>
          </c:val>
          <c:extLst xmlns:c16r2="http://schemas.microsoft.com/office/drawing/2015/06/chart">
            <c:ext xmlns:c16="http://schemas.microsoft.com/office/drawing/2014/chart" uri="{C3380CC4-5D6E-409C-BE32-E72D297353CC}">
              <c16:uniqueId val="{00000000-6FB3-4744-B261-7DFA5CFD4F65}"/>
            </c:ext>
          </c:extLst>
        </c:ser>
        <c:ser>
          <c:idx val="1"/>
          <c:order val="1"/>
          <c:tx>
            <c:strRef>
              <c:f>Lapas1!$A$3</c:f>
              <c:strCache>
                <c:ptCount val="1"/>
                <c:pt idx="0">
                  <c:v>2018-2019 m.m.</c:v>
                </c:pt>
              </c:strCache>
            </c:strRef>
          </c:tx>
          <c:invertIfNegative val="0"/>
          <c:dLbls>
            <c:dLbl>
              <c:idx val="1"/>
              <c:layout>
                <c:manualLayout>
                  <c:x val="3.6405005688282095E-2"/>
                  <c:y val="-1.483542173044681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6FB3-4744-B261-7DFA5CFD4F65}"/>
                </c:ext>
              </c:extLst>
            </c:dLbl>
            <c:dLbl>
              <c:idx val="2"/>
              <c:layout>
                <c:manualLayout>
                  <c:x val="3.4129692832764506E-2"/>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6FB3-4744-B261-7DFA5CFD4F65}"/>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Lapas1!$B$1:$E$1</c:f>
              <c:strCache>
                <c:ptCount val="4"/>
                <c:pt idx="0">
                  <c:v>Aukštesnysis lygmuo</c:v>
                </c:pt>
                <c:pt idx="1">
                  <c:v>Pagrindinis lygmuo</c:v>
                </c:pt>
                <c:pt idx="2">
                  <c:v>Patenkinamas lygmuo</c:v>
                </c:pt>
                <c:pt idx="3">
                  <c:v>Nepatenkinamas lygmuo</c:v>
                </c:pt>
              </c:strCache>
            </c:strRef>
          </c:cat>
          <c:val>
            <c:numRef>
              <c:f>Lapas1!$B$3:$E$3</c:f>
              <c:numCache>
                <c:formatCode>General</c:formatCode>
                <c:ptCount val="4"/>
                <c:pt idx="0">
                  <c:v>6.9</c:v>
                </c:pt>
                <c:pt idx="1">
                  <c:v>20.7</c:v>
                </c:pt>
                <c:pt idx="2">
                  <c:v>72.400000000000006</c:v>
                </c:pt>
              </c:numCache>
            </c:numRef>
          </c:val>
          <c:extLst xmlns:c16r2="http://schemas.microsoft.com/office/drawing/2015/06/chart">
            <c:ext xmlns:c16="http://schemas.microsoft.com/office/drawing/2014/chart" uri="{C3380CC4-5D6E-409C-BE32-E72D297353CC}">
              <c16:uniqueId val="{00000003-6FB3-4744-B261-7DFA5CFD4F65}"/>
            </c:ext>
          </c:extLst>
        </c:ser>
        <c:dLbls>
          <c:showLegendKey val="0"/>
          <c:showVal val="0"/>
          <c:showCatName val="0"/>
          <c:showSerName val="0"/>
          <c:showPercent val="0"/>
          <c:showBubbleSize val="0"/>
        </c:dLbls>
        <c:gapWidth val="150"/>
        <c:shape val="cylinder"/>
        <c:axId val="254487552"/>
        <c:axId val="254489344"/>
        <c:axId val="0"/>
      </c:bar3DChart>
      <c:catAx>
        <c:axId val="254487552"/>
        <c:scaling>
          <c:orientation val="minMax"/>
        </c:scaling>
        <c:delete val="0"/>
        <c:axPos val="b"/>
        <c:numFmt formatCode="General" sourceLinked="0"/>
        <c:majorTickMark val="out"/>
        <c:minorTickMark val="none"/>
        <c:tickLblPos val="nextTo"/>
        <c:crossAx val="254489344"/>
        <c:crosses val="autoZero"/>
        <c:auto val="1"/>
        <c:lblAlgn val="ctr"/>
        <c:lblOffset val="100"/>
        <c:noMultiLvlLbl val="0"/>
      </c:catAx>
      <c:valAx>
        <c:axId val="254489344"/>
        <c:scaling>
          <c:orientation val="minMax"/>
        </c:scaling>
        <c:delete val="0"/>
        <c:axPos val="l"/>
        <c:majorGridlines/>
        <c:numFmt formatCode="General" sourceLinked="1"/>
        <c:majorTickMark val="out"/>
        <c:minorTickMark val="none"/>
        <c:tickLblPos val="nextTo"/>
        <c:crossAx val="254487552"/>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Lapas1!$A$2</c:f>
              <c:strCache>
                <c:ptCount val="1"/>
                <c:pt idx="0">
                  <c:v>Metinis trim.</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Lapas1!$B$1:$E$1</c:f>
              <c:strCache>
                <c:ptCount val="4"/>
                <c:pt idx="0">
                  <c:v>Aukštesnysis lygmuo</c:v>
                </c:pt>
                <c:pt idx="1">
                  <c:v>Pagrindinis lygmuo</c:v>
                </c:pt>
                <c:pt idx="2">
                  <c:v>Patenkinamas lygmuo</c:v>
                </c:pt>
                <c:pt idx="3">
                  <c:v>Nepatenkinamas lygmuo</c:v>
                </c:pt>
              </c:strCache>
            </c:strRef>
          </c:cat>
          <c:val>
            <c:numRef>
              <c:f>Lapas1!$B$2:$E$2</c:f>
              <c:numCache>
                <c:formatCode>General</c:formatCode>
                <c:ptCount val="4"/>
                <c:pt idx="0">
                  <c:v>0</c:v>
                </c:pt>
                <c:pt idx="1">
                  <c:v>75</c:v>
                </c:pt>
                <c:pt idx="2">
                  <c:v>25</c:v>
                </c:pt>
                <c:pt idx="3">
                  <c:v>0</c:v>
                </c:pt>
              </c:numCache>
            </c:numRef>
          </c:val>
          <c:extLst xmlns:c16r2="http://schemas.microsoft.com/office/drawing/2015/06/chart">
            <c:ext xmlns:c16="http://schemas.microsoft.com/office/drawing/2014/chart" uri="{C3380CC4-5D6E-409C-BE32-E72D297353CC}">
              <c16:uniqueId val="{00000000-ED3E-453E-829A-364B95BBE9C3}"/>
            </c:ext>
          </c:extLst>
        </c:ser>
        <c:ser>
          <c:idx val="1"/>
          <c:order val="1"/>
          <c:tx>
            <c:strRef>
              <c:f>Lapas1!$A$3</c:f>
              <c:strCache>
                <c:ptCount val="1"/>
                <c:pt idx="0">
                  <c:v>PUPP</c:v>
                </c:pt>
              </c:strCache>
            </c:strRef>
          </c:tx>
          <c:invertIfNegative val="0"/>
          <c:cat>
            <c:strRef>
              <c:f>Lapas1!$B$1:$E$1</c:f>
              <c:strCache>
                <c:ptCount val="4"/>
                <c:pt idx="0">
                  <c:v>Aukštesnysis lygmuo</c:v>
                </c:pt>
                <c:pt idx="1">
                  <c:v>Pagrindinis lygmuo</c:v>
                </c:pt>
                <c:pt idx="2">
                  <c:v>Patenkinamas lygmuo</c:v>
                </c:pt>
                <c:pt idx="3">
                  <c:v>Nepatenkinamas lygmuo</c:v>
                </c:pt>
              </c:strCache>
            </c:strRef>
          </c:cat>
          <c:val>
            <c:numRef>
              <c:f>Lapas1!$B$3:$E$3</c:f>
              <c:numCache>
                <c:formatCode>General</c:formatCode>
                <c:ptCount val="4"/>
                <c:pt idx="0">
                  <c:v>0</c:v>
                </c:pt>
                <c:pt idx="1">
                  <c:v>75</c:v>
                </c:pt>
                <c:pt idx="2">
                  <c:v>25</c:v>
                </c:pt>
                <c:pt idx="3">
                  <c:v>0</c:v>
                </c:pt>
              </c:numCache>
            </c:numRef>
          </c:val>
          <c:extLst xmlns:c16r2="http://schemas.microsoft.com/office/drawing/2015/06/chart">
            <c:ext xmlns:c16="http://schemas.microsoft.com/office/drawing/2014/chart" uri="{C3380CC4-5D6E-409C-BE32-E72D297353CC}">
              <c16:uniqueId val="{00000001-ED3E-453E-829A-364B95BBE9C3}"/>
            </c:ext>
          </c:extLst>
        </c:ser>
        <c:dLbls>
          <c:showLegendKey val="0"/>
          <c:showVal val="0"/>
          <c:showCatName val="0"/>
          <c:showSerName val="0"/>
          <c:showPercent val="0"/>
          <c:showBubbleSize val="0"/>
        </c:dLbls>
        <c:gapWidth val="150"/>
        <c:shape val="cylinder"/>
        <c:axId val="225643136"/>
        <c:axId val="225644928"/>
        <c:axId val="0"/>
      </c:bar3DChart>
      <c:catAx>
        <c:axId val="225643136"/>
        <c:scaling>
          <c:orientation val="minMax"/>
        </c:scaling>
        <c:delete val="0"/>
        <c:axPos val="b"/>
        <c:numFmt formatCode="General" sourceLinked="0"/>
        <c:majorTickMark val="out"/>
        <c:minorTickMark val="none"/>
        <c:tickLblPos val="nextTo"/>
        <c:crossAx val="225644928"/>
        <c:crosses val="autoZero"/>
        <c:auto val="1"/>
        <c:lblAlgn val="ctr"/>
        <c:lblOffset val="100"/>
        <c:noMultiLvlLbl val="0"/>
      </c:catAx>
      <c:valAx>
        <c:axId val="225644928"/>
        <c:scaling>
          <c:orientation val="minMax"/>
        </c:scaling>
        <c:delete val="0"/>
        <c:axPos val="l"/>
        <c:majorGridlines/>
        <c:numFmt formatCode="General" sourceLinked="1"/>
        <c:majorTickMark val="out"/>
        <c:minorTickMark val="none"/>
        <c:tickLblPos val="nextTo"/>
        <c:crossAx val="225643136"/>
        <c:crosses val="autoZero"/>
        <c:crossBetween val="between"/>
      </c:valAx>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Lapas1!$A$2</c:f>
              <c:strCache>
                <c:ptCount val="1"/>
                <c:pt idx="0">
                  <c:v>Metinis trim.</c:v>
                </c:pt>
              </c:strCache>
            </c:strRef>
          </c:tx>
          <c:invertIfNegative val="0"/>
          <c:cat>
            <c:strRef>
              <c:f>Lapas1!$B$1:$E$1</c:f>
              <c:strCache>
                <c:ptCount val="4"/>
                <c:pt idx="0">
                  <c:v>Aukštesnysis lygmuo</c:v>
                </c:pt>
                <c:pt idx="1">
                  <c:v>Pagrindinis lygmuo</c:v>
                </c:pt>
                <c:pt idx="2">
                  <c:v>Patenkinamas lygmuo</c:v>
                </c:pt>
                <c:pt idx="3">
                  <c:v>Nepatenkinamas lygmuo</c:v>
                </c:pt>
              </c:strCache>
            </c:strRef>
          </c:cat>
          <c:val>
            <c:numRef>
              <c:f>Lapas1!$B$2:$E$2</c:f>
              <c:numCache>
                <c:formatCode>General</c:formatCode>
                <c:ptCount val="4"/>
                <c:pt idx="0">
                  <c:v>12.5</c:v>
                </c:pt>
                <c:pt idx="1">
                  <c:v>12.5</c:v>
                </c:pt>
                <c:pt idx="2">
                  <c:v>75</c:v>
                </c:pt>
                <c:pt idx="3">
                  <c:v>0</c:v>
                </c:pt>
              </c:numCache>
            </c:numRef>
          </c:val>
          <c:extLst xmlns:c16r2="http://schemas.microsoft.com/office/drawing/2015/06/chart">
            <c:ext xmlns:c16="http://schemas.microsoft.com/office/drawing/2014/chart" uri="{C3380CC4-5D6E-409C-BE32-E72D297353CC}">
              <c16:uniqueId val="{00000000-D7FF-4B4D-946D-53D1364065B7}"/>
            </c:ext>
          </c:extLst>
        </c:ser>
        <c:ser>
          <c:idx val="1"/>
          <c:order val="1"/>
          <c:tx>
            <c:strRef>
              <c:f>Lapas1!$A$3</c:f>
              <c:strCache>
                <c:ptCount val="1"/>
                <c:pt idx="0">
                  <c:v>PUPP</c:v>
                </c:pt>
              </c:strCache>
            </c:strRef>
          </c:tx>
          <c:invertIfNegative val="0"/>
          <c:dLbls>
            <c:dLbl>
              <c:idx val="1"/>
              <c:layout>
                <c:manualLayout>
                  <c:x val="3.6405005688282095E-2"/>
                  <c:y val="-1.483542173044681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D7FF-4B4D-946D-53D1364065B7}"/>
                </c:ext>
              </c:extLst>
            </c:dLbl>
            <c:dLbl>
              <c:idx val="2"/>
              <c:layout>
                <c:manualLayout>
                  <c:x val="3.4129692832764506E-2"/>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D7FF-4B4D-946D-53D1364065B7}"/>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Lapas1!$B$1:$E$1</c:f>
              <c:strCache>
                <c:ptCount val="4"/>
                <c:pt idx="0">
                  <c:v>Aukštesnysis lygmuo</c:v>
                </c:pt>
                <c:pt idx="1">
                  <c:v>Pagrindinis lygmuo</c:v>
                </c:pt>
                <c:pt idx="2">
                  <c:v>Patenkinamas lygmuo</c:v>
                </c:pt>
                <c:pt idx="3">
                  <c:v>Nepatenkinamas lygmuo</c:v>
                </c:pt>
              </c:strCache>
            </c:strRef>
          </c:cat>
          <c:val>
            <c:numRef>
              <c:f>Lapas1!$B$3:$E$3</c:f>
              <c:numCache>
                <c:formatCode>General</c:formatCode>
                <c:ptCount val="4"/>
                <c:pt idx="0">
                  <c:v>12.5</c:v>
                </c:pt>
                <c:pt idx="1">
                  <c:v>12.5</c:v>
                </c:pt>
                <c:pt idx="2">
                  <c:v>75</c:v>
                </c:pt>
                <c:pt idx="3">
                  <c:v>0</c:v>
                </c:pt>
              </c:numCache>
            </c:numRef>
          </c:val>
          <c:extLst xmlns:c16r2="http://schemas.microsoft.com/office/drawing/2015/06/chart">
            <c:ext xmlns:c16="http://schemas.microsoft.com/office/drawing/2014/chart" uri="{C3380CC4-5D6E-409C-BE32-E72D297353CC}">
              <c16:uniqueId val="{00000003-D7FF-4B4D-946D-53D1364065B7}"/>
            </c:ext>
          </c:extLst>
        </c:ser>
        <c:dLbls>
          <c:showLegendKey val="0"/>
          <c:showVal val="0"/>
          <c:showCatName val="0"/>
          <c:showSerName val="0"/>
          <c:showPercent val="0"/>
          <c:showBubbleSize val="0"/>
        </c:dLbls>
        <c:gapWidth val="150"/>
        <c:shape val="cylinder"/>
        <c:axId val="243833856"/>
        <c:axId val="243843840"/>
        <c:axId val="0"/>
      </c:bar3DChart>
      <c:catAx>
        <c:axId val="243833856"/>
        <c:scaling>
          <c:orientation val="minMax"/>
        </c:scaling>
        <c:delete val="0"/>
        <c:axPos val="b"/>
        <c:numFmt formatCode="General" sourceLinked="0"/>
        <c:majorTickMark val="out"/>
        <c:minorTickMark val="none"/>
        <c:tickLblPos val="nextTo"/>
        <c:crossAx val="243843840"/>
        <c:crosses val="autoZero"/>
        <c:auto val="1"/>
        <c:lblAlgn val="ctr"/>
        <c:lblOffset val="100"/>
        <c:noMultiLvlLbl val="0"/>
      </c:catAx>
      <c:valAx>
        <c:axId val="243843840"/>
        <c:scaling>
          <c:orientation val="minMax"/>
        </c:scaling>
        <c:delete val="0"/>
        <c:axPos val="l"/>
        <c:majorGridlines/>
        <c:numFmt formatCode="General" sourceLinked="1"/>
        <c:majorTickMark val="out"/>
        <c:minorTickMark val="none"/>
        <c:tickLblPos val="nextTo"/>
        <c:crossAx val="243833856"/>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18</Pages>
  <Words>23291</Words>
  <Characters>13277</Characters>
  <Application>Microsoft Office Word</Application>
  <DocSecurity>0</DocSecurity>
  <Lines>110</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Zita</dc:creator>
  <cp:lastModifiedBy>„Windows“ vartotojas</cp:lastModifiedBy>
  <cp:revision>2</cp:revision>
  <dcterms:created xsi:type="dcterms:W3CDTF">2020-05-21T08:48:00Z</dcterms:created>
  <dcterms:modified xsi:type="dcterms:W3CDTF">2020-05-21T08:48:00Z</dcterms:modified>
</cp:coreProperties>
</file>